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5E" w:rsidRDefault="00B41F5E" w:rsidP="00B41F5E">
      <w:pPr>
        <w:pStyle w:val="12"/>
        <w:framePr w:w="9673" w:h="677" w:hRule="exact" w:wrap="none" w:vAnchor="page" w:hAnchor="page" w:x="1392" w:y="780"/>
        <w:spacing w:after="0" w:line="264" w:lineRule="auto"/>
        <w:ind w:firstLine="0"/>
        <w:jc w:val="center"/>
      </w:pPr>
      <w:r>
        <w:rPr>
          <w:b/>
          <w:bCs/>
          <w:lang w:eastAsia="ru-RU" w:bidi="ru-RU"/>
        </w:rPr>
        <w:t>Муниципальное бюджетное дошкольное образовательное учреждение «Центр</w:t>
      </w:r>
      <w:r>
        <w:rPr>
          <w:b/>
          <w:bCs/>
          <w:lang w:eastAsia="ru-RU" w:bidi="ru-RU"/>
        </w:rPr>
        <w:br/>
        <w:t xml:space="preserve">развития ребенка - Детский сад № 9 «Родничок» города </w:t>
      </w:r>
      <w:proofErr w:type="spellStart"/>
      <w:r>
        <w:rPr>
          <w:b/>
          <w:bCs/>
          <w:lang w:eastAsia="ru-RU" w:bidi="ru-RU"/>
        </w:rPr>
        <w:t>Няндома</w:t>
      </w:r>
      <w:proofErr w:type="spellEnd"/>
    </w:p>
    <w:p w:rsidR="00B41F5E" w:rsidRDefault="00B41F5E" w:rsidP="00B41F5E">
      <w:pPr>
        <w:pStyle w:val="12"/>
        <w:framePr w:w="9673" w:h="320" w:hRule="exact" w:wrap="none" w:vAnchor="page" w:hAnchor="page" w:x="1392" w:y="2307"/>
        <w:spacing w:after="0" w:line="240" w:lineRule="auto"/>
        <w:ind w:firstLine="0"/>
        <w:jc w:val="center"/>
      </w:pPr>
      <w:r>
        <w:rPr>
          <w:b/>
          <w:bCs/>
          <w:lang w:eastAsia="ru-RU" w:bidi="ru-RU"/>
        </w:rPr>
        <w:t>ПРИКАЗ</w:t>
      </w:r>
    </w:p>
    <w:p w:rsidR="00B41F5E" w:rsidRDefault="00B41F5E" w:rsidP="00B41F5E">
      <w:pPr>
        <w:pStyle w:val="12"/>
        <w:framePr w:wrap="none" w:vAnchor="page" w:hAnchor="page" w:x="1392" w:y="2962"/>
        <w:spacing w:after="0" w:line="240" w:lineRule="auto"/>
        <w:ind w:left="11" w:firstLine="0"/>
      </w:pPr>
      <w:r>
        <w:rPr>
          <w:b/>
          <w:bCs/>
          <w:lang w:eastAsia="ru-RU" w:bidi="ru-RU"/>
        </w:rPr>
        <w:t>«06» июня 2024 г.</w:t>
      </w:r>
    </w:p>
    <w:p w:rsidR="00B41F5E" w:rsidRDefault="00B41F5E" w:rsidP="00B41F5E">
      <w:pPr>
        <w:pStyle w:val="12"/>
        <w:framePr w:wrap="none" w:vAnchor="page" w:hAnchor="page" w:x="9279" w:y="2980"/>
        <w:spacing w:after="0" w:line="240" w:lineRule="auto"/>
        <w:ind w:firstLine="0"/>
      </w:pPr>
      <w:r>
        <w:rPr>
          <w:b/>
          <w:bCs/>
          <w:lang w:eastAsia="ru-RU" w:bidi="ru-RU"/>
        </w:rPr>
        <w:t>№195</w:t>
      </w:r>
    </w:p>
    <w:p w:rsidR="00B41F5E" w:rsidRDefault="00B41F5E" w:rsidP="00B41F5E">
      <w:pPr>
        <w:pStyle w:val="14"/>
        <w:framePr w:wrap="none" w:vAnchor="page" w:hAnchor="page" w:x="1392" w:y="3311"/>
        <w:spacing w:after="0" w:line="240" w:lineRule="auto"/>
        <w:ind w:left="3860" w:firstLine="0"/>
      </w:pPr>
      <w:bookmarkStart w:id="0" w:name="bookmark0"/>
      <w:r>
        <w:rPr>
          <w:lang w:eastAsia="ru-RU" w:bidi="ru-RU"/>
        </w:rPr>
        <w:t xml:space="preserve">г. </w:t>
      </w:r>
      <w:proofErr w:type="spellStart"/>
      <w:r>
        <w:rPr>
          <w:lang w:eastAsia="ru-RU" w:bidi="ru-RU"/>
        </w:rPr>
        <w:t>Няндома</w:t>
      </w:r>
      <w:bookmarkEnd w:id="0"/>
      <w:proofErr w:type="spellEnd"/>
    </w:p>
    <w:p w:rsidR="00B41F5E" w:rsidRDefault="00B41F5E" w:rsidP="00B41F5E">
      <w:pPr>
        <w:pStyle w:val="12"/>
        <w:framePr w:w="9673" w:h="1033" w:hRule="exact" w:wrap="none" w:vAnchor="page" w:hAnchor="page" w:x="1392" w:y="3945"/>
        <w:spacing w:after="0"/>
        <w:ind w:firstLine="0"/>
      </w:pPr>
      <w:r>
        <w:rPr>
          <w:b/>
          <w:bCs/>
          <w:lang w:eastAsia="ru-RU" w:bidi="ru-RU"/>
        </w:rPr>
        <w:t>Об утверждении Политики в отношении обработки персональных данных в ЦРР - Детский сад № 9 «Родничок»</w:t>
      </w:r>
    </w:p>
    <w:p w:rsidR="00B41F5E" w:rsidRDefault="00B41F5E" w:rsidP="00B41F5E">
      <w:pPr>
        <w:pStyle w:val="12"/>
        <w:framePr w:w="9673" w:h="4788" w:hRule="exact" w:wrap="none" w:vAnchor="page" w:hAnchor="page" w:x="1392" w:y="5255"/>
        <w:spacing w:after="0" w:line="276" w:lineRule="auto"/>
        <w:ind w:firstLine="620"/>
        <w:jc w:val="both"/>
      </w:pPr>
      <w:r>
        <w:rPr>
          <w:lang w:eastAsia="ru-RU" w:bidi="ru-RU"/>
        </w:rPr>
        <w:t>В целях выполнения требований Федерального закона от 27.07.2006 № 152-ФЗ «О персональных данных»</w:t>
      </w:r>
    </w:p>
    <w:p w:rsidR="00B41F5E" w:rsidRDefault="00B41F5E" w:rsidP="00B41F5E">
      <w:pPr>
        <w:pStyle w:val="14"/>
        <w:framePr w:w="9673" w:h="4788" w:hRule="exact" w:wrap="none" w:vAnchor="page" w:hAnchor="page" w:x="1392" w:y="5255"/>
        <w:spacing w:after="0" w:line="276" w:lineRule="auto"/>
        <w:ind w:left="0" w:firstLine="0"/>
        <w:jc w:val="center"/>
      </w:pPr>
      <w:bookmarkStart w:id="1" w:name="bookmark2"/>
      <w:r>
        <w:rPr>
          <w:lang w:eastAsia="ru-RU" w:bidi="ru-RU"/>
        </w:rPr>
        <w:t>ПРИКАЗЫВАЮ:</w:t>
      </w:r>
      <w:bookmarkEnd w:id="1"/>
    </w:p>
    <w:p w:rsidR="00B41F5E" w:rsidRDefault="00B41F5E" w:rsidP="00B41F5E">
      <w:pPr>
        <w:pStyle w:val="12"/>
        <w:framePr w:w="9673" w:h="4788" w:hRule="exact" w:wrap="none" w:vAnchor="page" w:hAnchor="page" w:x="1392" w:y="5255"/>
        <w:numPr>
          <w:ilvl w:val="0"/>
          <w:numId w:val="4"/>
        </w:numPr>
        <w:tabs>
          <w:tab w:val="left" w:pos="956"/>
        </w:tabs>
        <w:spacing w:after="0" w:line="276" w:lineRule="auto"/>
        <w:ind w:firstLine="620"/>
        <w:jc w:val="both"/>
      </w:pPr>
      <w:r>
        <w:rPr>
          <w:b/>
          <w:bCs/>
          <w:lang w:eastAsia="ru-RU" w:bidi="ru-RU"/>
        </w:rPr>
        <w:t xml:space="preserve">Утвердить Политику в отношении обработки персональных данных </w:t>
      </w:r>
      <w:r>
        <w:rPr>
          <w:lang w:eastAsia="ru-RU" w:bidi="ru-RU"/>
        </w:rPr>
        <w:t xml:space="preserve">в Организации - ЦРР - Детский сад № 9 «Родничок» (далее </w:t>
      </w:r>
      <w:r>
        <w:rPr>
          <w:color w:val="666666"/>
          <w:lang w:eastAsia="ru-RU" w:bidi="ru-RU"/>
        </w:rPr>
        <w:t xml:space="preserve">- </w:t>
      </w:r>
      <w:r>
        <w:rPr>
          <w:lang w:eastAsia="ru-RU" w:bidi="ru-RU"/>
        </w:rPr>
        <w:t xml:space="preserve">Политика) (Приложение) </w:t>
      </w:r>
      <w:r>
        <w:rPr>
          <w:b/>
          <w:bCs/>
          <w:lang w:eastAsia="ru-RU" w:bidi="ru-RU"/>
        </w:rPr>
        <w:t>в новой редакции.</w:t>
      </w:r>
    </w:p>
    <w:p w:rsidR="00B41F5E" w:rsidRDefault="00B41F5E" w:rsidP="00B41F5E">
      <w:pPr>
        <w:pStyle w:val="12"/>
        <w:framePr w:w="9673" w:h="4788" w:hRule="exact" w:wrap="none" w:vAnchor="page" w:hAnchor="page" w:x="1392" w:y="5255"/>
        <w:numPr>
          <w:ilvl w:val="0"/>
          <w:numId w:val="4"/>
        </w:numPr>
        <w:tabs>
          <w:tab w:val="left" w:pos="956"/>
        </w:tabs>
        <w:spacing w:after="0" w:line="276" w:lineRule="auto"/>
        <w:ind w:firstLine="620"/>
        <w:jc w:val="both"/>
      </w:pPr>
      <w:proofErr w:type="spellStart"/>
      <w:r>
        <w:rPr>
          <w:lang w:eastAsia="ru-RU" w:bidi="ru-RU"/>
        </w:rPr>
        <w:t>Документоведу</w:t>
      </w:r>
      <w:proofErr w:type="spellEnd"/>
      <w:r>
        <w:rPr>
          <w:lang w:eastAsia="ru-RU" w:bidi="ru-RU"/>
        </w:rPr>
        <w:t xml:space="preserve"> Н.Г. </w:t>
      </w:r>
      <w:proofErr w:type="spellStart"/>
      <w:r>
        <w:rPr>
          <w:lang w:eastAsia="ru-RU" w:bidi="ru-RU"/>
        </w:rPr>
        <w:t>Первушовой</w:t>
      </w:r>
      <w:proofErr w:type="spellEnd"/>
      <w:r>
        <w:rPr>
          <w:lang w:eastAsia="ru-RU" w:bidi="ru-RU"/>
        </w:rPr>
        <w:t xml:space="preserve"> организовать ознакомление работников с настоящим приказом.</w:t>
      </w:r>
    </w:p>
    <w:p w:rsidR="00B41F5E" w:rsidRDefault="00B41F5E" w:rsidP="00B41F5E">
      <w:pPr>
        <w:pStyle w:val="12"/>
        <w:framePr w:w="9673" w:h="4788" w:hRule="exact" w:wrap="none" w:vAnchor="page" w:hAnchor="page" w:x="1392" w:y="5255"/>
        <w:numPr>
          <w:ilvl w:val="0"/>
          <w:numId w:val="4"/>
        </w:numPr>
        <w:tabs>
          <w:tab w:val="left" w:pos="970"/>
        </w:tabs>
        <w:spacing w:after="0" w:line="276" w:lineRule="auto"/>
        <w:ind w:firstLine="620"/>
        <w:jc w:val="both"/>
      </w:pPr>
      <w:r>
        <w:rPr>
          <w:lang w:eastAsia="ru-RU" w:bidi="ru-RU"/>
        </w:rPr>
        <w:t xml:space="preserve">Ответственному за организацию обработки персональных данных Пономаревой С.А. организовать в течение трех рабочих дней </w:t>
      </w:r>
      <w:proofErr w:type="gramStart"/>
      <w:r>
        <w:rPr>
          <w:lang w:eastAsia="ru-RU" w:bidi="ru-RU"/>
        </w:rPr>
        <w:t>с даты подписания</w:t>
      </w:r>
      <w:proofErr w:type="gramEnd"/>
      <w:r>
        <w:rPr>
          <w:lang w:eastAsia="ru-RU" w:bidi="ru-RU"/>
        </w:rPr>
        <w:t xml:space="preserve"> настоящего приказа опубликование Политики в </w:t>
      </w:r>
      <w:proofErr w:type="spellStart"/>
      <w:r>
        <w:rPr>
          <w:lang w:eastAsia="ru-RU" w:bidi="ru-RU"/>
        </w:rPr>
        <w:t>информационно</w:t>
      </w:r>
      <w:r>
        <w:rPr>
          <w:lang w:eastAsia="ru-RU" w:bidi="ru-RU"/>
        </w:rPr>
        <w:softHyphen/>
        <w:t>телекоммуникационной</w:t>
      </w:r>
      <w:proofErr w:type="spellEnd"/>
      <w:r>
        <w:rPr>
          <w:lang w:eastAsia="ru-RU" w:bidi="ru-RU"/>
        </w:rPr>
        <w:t xml:space="preserve"> сети «Интернет» на сайте принадлежащем Организации - ЦРР - Детский сад № 9 «Родничок», обеспечить неограниченный доступ к Политике.</w:t>
      </w:r>
    </w:p>
    <w:p w:rsidR="00B41F5E" w:rsidRDefault="00B41F5E" w:rsidP="00B41F5E">
      <w:pPr>
        <w:pStyle w:val="12"/>
        <w:framePr w:w="9673" w:h="4788" w:hRule="exact" w:wrap="none" w:vAnchor="page" w:hAnchor="page" w:x="1392" w:y="5255"/>
        <w:numPr>
          <w:ilvl w:val="0"/>
          <w:numId w:val="4"/>
        </w:numPr>
        <w:tabs>
          <w:tab w:val="left" w:pos="1542"/>
        </w:tabs>
        <w:spacing w:after="0" w:line="276" w:lineRule="auto"/>
        <w:ind w:firstLine="620"/>
      </w:pPr>
      <w:proofErr w:type="gramStart"/>
      <w:r>
        <w:rPr>
          <w:lang w:eastAsia="ru-RU" w:bidi="ru-RU"/>
        </w:rPr>
        <w:t>Контроль за</w:t>
      </w:r>
      <w:proofErr w:type="gramEnd"/>
      <w:r>
        <w:rPr>
          <w:lang w:eastAsia="ru-RU" w:bidi="ru-RU"/>
        </w:rPr>
        <w:t xml:space="preserve"> исполнением настоящего приказа оставляю за собой.</w:t>
      </w:r>
    </w:p>
    <w:p w:rsidR="00B41F5E" w:rsidRDefault="00B41F5E" w:rsidP="00B41F5E">
      <w:pPr>
        <w:pStyle w:val="aff"/>
        <w:framePr w:wrap="none" w:vAnchor="page" w:hAnchor="page" w:x="2158" w:y="10792"/>
      </w:pPr>
      <w:r>
        <w:rPr>
          <w:sz w:val="24"/>
          <w:szCs w:val="24"/>
          <w:lang w:eastAsia="ru-RU" w:bidi="ru-RU"/>
        </w:rPr>
        <w:t>Заведующая</w:t>
      </w:r>
    </w:p>
    <w:p w:rsidR="00B41F5E" w:rsidRDefault="00B41F5E" w:rsidP="00B41F5E">
      <w:pPr>
        <w:framePr w:wrap="none" w:vAnchor="page" w:hAnchor="page" w:x="3634" w:y="10255"/>
        <w:rPr>
          <w:sz w:val="2"/>
          <w:szCs w:val="2"/>
        </w:rPr>
      </w:pPr>
      <w:r>
        <w:rPr>
          <w:noProof/>
        </w:rPr>
        <w:drawing>
          <wp:inline distT="0" distB="0" distL="0" distR="0">
            <wp:extent cx="2359025" cy="112776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pic:blipFill>
                  <pic:spPr>
                    <a:xfrm>
                      <a:off x="0" y="0"/>
                      <a:ext cx="2359025" cy="1127760"/>
                    </a:xfrm>
                    <a:prstGeom prst="rect">
                      <a:avLst/>
                    </a:prstGeom>
                  </pic:spPr>
                </pic:pic>
              </a:graphicData>
            </a:graphic>
          </wp:inline>
        </w:drawing>
      </w:r>
    </w:p>
    <w:p w:rsidR="00B41F5E" w:rsidRDefault="00B41F5E" w:rsidP="00B41F5E">
      <w:pPr>
        <w:pStyle w:val="12"/>
        <w:framePr w:wrap="none" w:vAnchor="page" w:hAnchor="page" w:x="8408" w:y="10785"/>
        <w:spacing w:after="0" w:line="240" w:lineRule="auto"/>
        <w:ind w:firstLine="0"/>
        <w:rPr>
          <w:sz w:val="24"/>
          <w:szCs w:val="24"/>
        </w:rPr>
      </w:pPr>
      <w:r>
        <w:rPr>
          <w:b/>
          <w:bCs/>
          <w:sz w:val="24"/>
          <w:szCs w:val="24"/>
          <w:lang w:eastAsia="ru-RU" w:bidi="ru-RU"/>
        </w:rPr>
        <w:t>С.А. Пономарева</w:t>
      </w:r>
    </w:p>
    <w:p w:rsidR="00B41F5E" w:rsidRDefault="00B41F5E" w:rsidP="00B41F5E">
      <w:pPr>
        <w:spacing w:line="1" w:lineRule="exact"/>
        <w:sectPr w:rsidR="00B41F5E">
          <w:pgSz w:w="11900" w:h="16840"/>
          <w:pgMar w:top="360" w:right="360" w:bottom="360" w:left="360" w:header="0" w:footer="3" w:gutter="0"/>
          <w:cols w:space="720"/>
          <w:noEndnote/>
          <w:docGrid w:linePitch="360"/>
        </w:sectPr>
      </w:pPr>
    </w:p>
    <w:p w:rsidR="003F6FE1" w:rsidRPr="00A024CC" w:rsidRDefault="003F6FE1" w:rsidP="003F6FE1">
      <w:pPr>
        <w:pStyle w:val="10"/>
        <w:jc w:val="right"/>
        <w:rPr>
          <w:rFonts w:ascii="TimesNewRoman" w:hAnsi="TimesNewRoman" w:cs="Times New Roman"/>
          <w:b w:val="0"/>
          <w:color w:val="auto"/>
          <w:sz w:val="26"/>
          <w:szCs w:val="26"/>
        </w:rPr>
      </w:pPr>
      <w:bookmarkStart w:id="2" w:name="_Hlk84951443"/>
      <w:r w:rsidRPr="00A024CC">
        <w:rPr>
          <w:rFonts w:ascii="TimesNewRoman" w:hAnsi="TimesNewRoman" w:cs="Times New Roman"/>
          <w:b w:val="0"/>
          <w:color w:val="auto"/>
          <w:sz w:val="26"/>
          <w:szCs w:val="26"/>
        </w:rPr>
        <w:lastRenderedPageBreak/>
        <w:t>Приложение</w:t>
      </w:r>
    </w:p>
    <w:p w:rsidR="003F6FE1" w:rsidRPr="00A024CC" w:rsidRDefault="003F6FE1" w:rsidP="003F6FE1">
      <w:pPr>
        <w:pStyle w:val="ad"/>
        <w:rPr>
          <w:rFonts w:ascii="TimesNewRoman" w:hAnsi="TimesNewRoman"/>
          <w:szCs w:val="26"/>
        </w:rPr>
      </w:pPr>
      <w:r w:rsidRPr="00A024CC">
        <w:rPr>
          <w:rFonts w:ascii="TimesNewRoman" w:hAnsi="TimesNewRoman"/>
          <w:szCs w:val="26"/>
        </w:rPr>
        <w:t xml:space="preserve">к приказу </w:t>
      </w:r>
      <w:r w:rsidR="00A024CC" w:rsidRPr="00A024CC">
        <w:rPr>
          <w:rFonts w:ascii="TimesNewRoman" w:eastAsiaTheme="minorHAnsi" w:hAnsi="TimesNewRoman"/>
          <w:szCs w:val="26"/>
          <w:lang w:eastAsia="en-US"/>
        </w:rPr>
        <w:t>ЦРР - Детский сад № 9 «Родничок»</w:t>
      </w:r>
    </w:p>
    <w:p w:rsidR="003F6FE1" w:rsidRPr="00A024CC" w:rsidRDefault="00FE7CBE" w:rsidP="003F6FE1">
      <w:pPr>
        <w:pStyle w:val="ad"/>
        <w:rPr>
          <w:rFonts w:ascii="TimesNewRoman" w:hAnsi="TimesNewRoman"/>
          <w:szCs w:val="26"/>
        </w:rPr>
      </w:pPr>
      <w:r>
        <w:rPr>
          <w:rFonts w:ascii="TimesNewRoman" w:hAnsi="TimesNewRoman"/>
          <w:szCs w:val="26"/>
        </w:rPr>
        <w:t>от «06» июня 2024г. № 195</w:t>
      </w:r>
    </w:p>
    <w:bookmarkEnd w:id="2"/>
    <w:p w:rsidR="003F6FE1" w:rsidRPr="00A024CC" w:rsidRDefault="003F6FE1" w:rsidP="003F6FE1">
      <w:pPr>
        <w:pStyle w:val="10"/>
        <w:spacing w:before="200" w:after="200"/>
        <w:contextualSpacing/>
        <w:jc w:val="center"/>
        <w:rPr>
          <w:rFonts w:ascii="TimesNewRoman" w:eastAsiaTheme="minorHAnsi" w:hAnsi="TimesNewRoman" w:cs="Times New Roman"/>
          <w:color w:val="auto"/>
          <w:sz w:val="26"/>
          <w:szCs w:val="26"/>
          <w:lang w:eastAsia="en-US"/>
        </w:rPr>
      </w:pPr>
      <w:r w:rsidRPr="00A024CC">
        <w:rPr>
          <w:rFonts w:ascii="TimesNewRoman" w:eastAsiaTheme="minorHAnsi" w:hAnsi="TimesNewRoman" w:cs="Times New Roman"/>
          <w:color w:val="auto"/>
          <w:sz w:val="26"/>
          <w:szCs w:val="26"/>
          <w:lang w:eastAsia="en-US"/>
        </w:rPr>
        <w:t>Политика в отношении обработки персональных данных</w:t>
      </w:r>
    </w:p>
    <w:p w:rsidR="003F6FE1" w:rsidRPr="00A024CC" w:rsidRDefault="00C51E24" w:rsidP="003F6FE1">
      <w:pPr>
        <w:pStyle w:val="10"/>
        <w:spacing w:before="200" w:after="200"/>
        <w:contextualSpacing/>
        <w:jc w:val="center"/>
        <w:rPr>
          <w:rFonts w:ascii="TimesNewRoman" w:eastAsiaTheme="minorHAnsi" w:hAnsi="TimesNewRoman" w:cs="Times New Roman"/>
          <w:color w:val="auto"/>
          <w:sz w:val="26"/>
          <w:szCs w:val="26"/>
          <w:lang w:eastAsia="en-US"/>
        </w:rPr>
      </w:pPr>
      <w:r w:rsidRPr="00A024CC">
        <w:rPr>
          <w:rFonts w:ascii="TimesNewRoman" w:eastAsiaTheme="minorHAnsi" w:hAnsi="TimesNewRoman" w:cs="Times New Roman"/>
          <w:color w:val="auto"/>
          <w:sz w:val="26"/>
          <w:szCs w:val="26"/>
          <w:lang w:eastAsia="en-US"/>
        </w:rPr>
        <w:t xml:space="preserve">в </w:t>
      </w:r>
      <w:r w:rsidR="00A024CC" w:rsidRPr="00A024CC">
        <w:rPr>
          <w:rFonts w:ascii="TimesNewRoman" w:eastAsiaTheme="minorHAnsi" w:hAnsi="TimesNewRoman" w:cs="Times New Roman"/>
          <w:color w:val="auto"/>
          <w:sz w:val="26"/>
          <w:szCs w:val="26"/>
          <w:lang w:eastAsia="en-US"/>
        </w:rPr>
        <w:t>ЦРР - Детский сад № 9 «Родничок»</w:t>
      </w:r>
    </w:p>
    <w:p w:rsidR="003F6FE1" w:rsidRPr="00A024CC" w:rsidRDefault="003F6FE1" w:rsidP="005E493E">
      <w:pPr>
        <w:keepNext/>
        <w:keepLines/>
        <w:spacing w:line="240" w:lineRule="auto"/>
        <w:ind w:left="624"/>
        <w:outlineLvl w:val="0"/>
        <w:rPr>
          <w:rFonts w:ascii="TimesNewRoman" w:eastAsiaTheme="majorEastAsia" w:hAnsi="TimesNewRoman"/>
          <w:b/>
          <w:bCs/>
          <w:szCs w:val="26"/>
        </w:rPr>
      </w:pPr>
      <w:bookmarkStart w:id="3" w:name="_Toc92784920"/>
      <w:r w:rsidRPr="00A024CC">
        <w:rPr>
          <w:rFonts w:ascii="TimesNewRoman" w:eastAsiaTheme="majorEastAsia" w:hAnsi="TimesNewRoman"/>
          <w:b/>
          <w:bCs/>
          <w:szCs w:val="26"/>
        </w:rPr>
        <w:t>1. Общие положения</w:t>
      </w:r>
      <w:bookmarkEnd w:id="3"/>
    </w:p>
    <w:p w:rsidR="003F6FE1" w:rsidRPr="00A024CC" w:rsidRDefault="003F6FE1" w:rsidP="005E493E">
      <w:pPr>
        <w:spacing w:line="240" w:lineRule="auto"/>
        <w:ind w:firstLine="624"/>
        <w:rPr>
          <w:rFonts w:ascii="TimesNewRoman" w:hAnsi="TimesNewRoman"/>
          <w:szCs w:val="26"/>
        </w:rPr>
      </w:pPr>
      <w:r w:rsidRPr="00A024CC">
        <w:rPr>
          <w:rFonts w:ascii="TimesNewRoman" w:hAnsi="TimesNewRoman"/>
          <w:szCs w:val="26"/>
        </w:rPr>
        <w:t>1.1. </w:t>
      </w:r>
      <w:r w:rsidR="00A024CC" w:rsidRPr="00A024CC">
        <w:rPr>
          <w:rFonts w:ascii="TimesNewRoman" w:hAnsi="TimesNewRoman"/>
          <w:szCs w:val="26"/>
        </w:rPr>
        <w:t>Муниципальное бюджетное дошкольное образовательное учреждение «Центр развития ребенка – Детский сад № 9 «Родничок» города Няндома</w:t>
      </w:r>
      <w:r w:rsidR="00282D7A" w:rsidRPr="00A024CC">
        <w:rPr>
          <w:rFonts w:ascii="TimesNewRoman" w:hAnsi="TimesNewRoman"/>
          <w:szCs w:val="26"/>
        </w:rPr>
        <w:t xml:space="preserve"> (далее – Организация) определяет настоящим документом Политику в отношении обработки персональных данных (далее – Политика).</w:t>
      </w:r>
    </w:p>
    <w:p w:rsidR="003F6FE1" w:rsidRPr="00A024CC" w:rsidRDefault="003F6FE1" w:rsidP="005E493E">
      <w:pPr>
        <w:pStyle w:val="aa"/>
        <w:spacing w:line="240" w:lineRule="auto"/>
        <w:ind w:firstLine="624"/>
        <w:rPr>
          <w:rFonts w:ascii="TimesNewRoman" w:hAnsi="TimesNewRoman"/>
          <w:szCs w:val="26"/>
        </w:rPr>
      </w:pPr>
      <w:r w:rsidRPr="00A024CC">
        <w:rPr>
          <w:rFonts w:ascii="TimesNewRoman" w:eastAsiaTheme="minorHAnsi" w:hAnsi="TimesNewRoman"/>
          <w:szCs w:val="26"/>
          <w:lang w:eastAsia="en-US"/>
        </w:rPr>
        <w:t xml:space="preserve">1.2. В настоящей Политике используются термины и определения, приведенные в таблице 1. </w:t>
      </w:r>
      <w:r w:rsidRPr="00A024CC">
        <w:rPr>
          <w:rFonts w:ascii="TimesNewRoman" w:hAnsi="TimesNewRoman"/>
          <w:szCs w:val="26"/>
        </w:rPr>
        <w:t>Иные термины, применяемые в настоящей Политике, используются в значениях, определенных законодательством Российской Федерации иными нормативными правовыми актами, национальными стандартами в области обработки и защиты персональных данных.</w:t>
      </w:r>
    </w:p>
    <w:p w:rsidR="003F6FE1" w:rsidRPr="00A024CC" w:rsidRDefault="003F6FE1" w:rsidP="003F6FE1">
      <w:pPr>
        <w:pStyle w:val="aa"/>
        <w:spacing w:before="120" w:after="120"/>
        <w:ind w:firstLine="0"/>
        <w:jc w:val="right"/>
        <w:rPr>
          <w:rFonts w:ascii="TimesNewRoman" w:eastAsiaTheme="minorHAnsi" w:hAnsi="TimesNewRoman"/>
          <w:szCs w:val="26"/>
          <w:lang w:eastAsia="en-US"/>
        </w:rPr>
      </w:pPr>
      <w:r w:rsidRPr="00A024CC">
        <w:rPr>
          <w:rFonts w:ascii="TimesNewRoman" w:eastAsiaTheme="minorHAnsi" w:hAnsi="TimesNewRoman"/>
          <w:szCs w:val="26"/>
          <w:lang w:eastAsia="en-US"/>
        </w:rPr>
        <w:t>Таблица 1 – Перечень терминов и определений</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4603"/>
        <w:gridCol w:w="2304"/>
      </w:tblGrid>
      <w:tr w:rsidR="003F6FE1" w:rsidRPr="00A024CC" w:rsidTr="001C1844">
        <w:trPr>
          <w:tblHeader/>
        </w:trPr>
        <w:tc>
          <w:tcPr>
            <w:tcW w:w="2438" w:type="dxa"/>
          </w:tcPr>
          <w:p w:rsidR="003F6FE1" w:rsidRPr="00A024CC" w:rsidRDefault="003F6FE1" w:rsidP="00EB691A">
            <w:pPr>
              <w:jc w:val="center"/>
              <w:rPr>
                <w:rFonts w:ascii="TimesNewRoman" w:hAnsi="TimesNewRoman"/>
                <w:sz w:val="24"/>
                <w:szCs w:val="24"/>
              </w:rPr>
            </w:pPr>
            <w:r w:rsidRPr="00A024CC">
              <w:rPr>
                <w:rFonts w:ascii="TimesNewRoman" w:hAnsi="TimesNewRoman"/>
                <w:b/>
                <w:bCs/>
                <w:sz w:val="24"/>
                <w:szCs w:val="24"/>
              </w:rPr>
              <w:t>Термин</w:t>
            </w:r>
          </w:p>
        </w:tc>
        <w:tc>
          <w:tcPr>
            <w:tcW w:w="4603" w:type="dxa"/>
          </w:tcPr>
          <w:p w:rsidR="003F6FE1" w:rsidRPr="00A024CC" w:rsidRDefault="003F6FE1" w:rsidP="00EB691A">
            <w:pPr>
              <w:jc w:val="center"/>
              <w:rPr>
                <w:rFonts w:ascii="TimesNewRoman" w:hAnsi="TimesNewRoman"/>
                <w:sz w:val="24"/>
                <w:szCs w:val="24"/>
              </w:rPr>
            </w:pPr>
            <w:r w:rsidRPr="00A024CC">
              <w:rPr>
                <w:rFonts w:ascii="TimesNewRoman" w:hAnsi="TimesNewRoman"/>
                <w:b/>
                <w:bCs/>
                <w:sz w:val="24"/>
                <w:szCs w:val="24"/>
              </w:rPr>
              <w:t>Определение</w:t>
            </w:r>
          </w:p>
        </w:tc>
        <w:tc>
          <w:tcPr>
            <w:tcW w:w="2304" w:type="dxa"/>
          </w:tcPr>
          <w:p w:rsidR="003F6FE1" w:rsidRPr="00A024CC" w:rsidRDefault="003F6FE1" w:rsidP="00EB691A">
            <w:pPr>
              <w:jc w:val="center"/>
              <w:rPr>
                <w:rFonts w:ascii="TimesNewRoman" w:hAnsi="TimesNewRoman"/>
                <w:sz w:val="24"/>
                <w:szCs w:val="24"/>
              </w:rPr>
            </w:pPr>
            <w:r w:rsidRPr="00A024CC">
              <w:rPr>
                <w:rFonts w:ascii="TimesNewRoman" w:hAnsi="TimesNewRoman"/>
                <w:b/>
                <w:bCs/>
                <w:sz w:val="24"/>
                <w:szCs w:val="24"/>
              </w:rPr>
              <w:t>Источник</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Автоматизированная обработка персональных данных</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Обработка персональных данных с помощью средств вычислительной техники</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Федеральный закон от 27.06.2006 № 152-ФЗ «О персональных данных»</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Блокирование персональных данных</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Временное прекращение обработки персональных данных (за исключением случаев, если обработка необходима для уточнения персональных данных</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Федеральный закон от 27.06.2006 № 152-ФЗ «О персональных данных»</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Информационная система персональных данных</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Совокупность содержащихся в базах данных персональных данных и обеспечивающих их обработку информационных технологий и технических средств</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Федеральный закон от 27.06.2006 № 152-ФЗ «О персональных данных»</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Обезличивание персональных данных</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Федеральный закон от 27.06.2006 № 152-ФЗ «О персональных данных»</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Обработка персональных данных</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 xml:space="preserve">Любое действие (операция) или совокупность действий (операций), совершаемых с использованием средств </w:t>
            </w:r>
            <w:r w:rsidRPr="00A024CC">
              <w:rPr>
                <w:rFonts w:ascii="TimesNewRoman" w:hAnsi="TimesNewRoman"/>
                <w:sz w:val="24"/>
                <w:szCs w:val="24"/>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lastRenderedPageBreak/>
              <w:t xml:space="preserve">Федеральный закон от 27.06.2006 № 152-ФЗ «О </w:t>
            </w:r>
            <w:r w:rsidRPr="00A024CC">
              <w:rPr>
                <w:rFonts w:ascii="TimesNewRoman" w:hAnsi="TimesNewRoman"/>
                <w:sz w:val="24"/>
                <w:szCs w:val="24"/>
              </w:rPr>
              <w:lastRenderedPageBreak/>
              <w:t>персональных данных»</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lastRenderedPageBreak/>
              <w:t>Обработка персональных данных без использования средств автоматизации</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которые осуществляются при непосредственном участии человека</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Оператор</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Федеральный закон от 27.06.2006 № 152-ФЗ «О персональных данных»</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Персональные данные</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Любая информация, относящаяся прямо или косвенно к определенному или определяемому физическому лицу (субъекту персональных данных)</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Федеральный закон от 27.06.2006 № 152-ФЗ «О персональных данных»</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Предоставление персональных данных</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Действия, направленные на раскрытие персональных данных определенному лицу или определенному кругу лиц</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 xml:space="preserve">Федеральный закон от 27.06.2006 № 152-ФЗ «О </w:t>
            </w:r>
            <w:r w:rsidRPr="00A024CC">
              <w:rPr>
                <w:rFonts w:ascii="TimesNewRoman" w:hAnsi="TimesNewRoman"/>
                <w:sz w:val="24"/>
                <w:szCs w:val="24"/>
              </w:rPr>
              <w:lastRenderedPageBreak/>
              <w:t>персональных данных»</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lastRenderedPageBreak/>
              <w:t>Распространение персональных данных</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Действия, направленные на раскрытие персональных данных неопределенному кругу лиц</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Федеральный закон от 27.06.2006 № 152-ФЗ «О персональных данных»</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Средства вычислительной техники</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Совокупность программных и технических элементов систем обработки данных, способных функционировать самостоятельно или в составе других систем</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ГОСТ Р 50739-95</w:t>
            </w:r>
          </w:p>
        </w:tc>
      </w:tr>
      <w:tr w:rsidR="003F6FE1" w:rsidRPr="00A024CC" w:rsidTr="001C1844">
        <w:tc>
          <w:tcPr>
            <w:tcW w:w="2438"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Уничтожение персональных данных </w:t>
            </w:r>
          </w:p>
        </w:tc>
        <w:tc>
          <w:tcPr>
            <w:tcW w:w="4603"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c>
          <w:tcPr>
            <w:tcW w:w="2304" w:type="dxa"/>
          </w:tcPr>
          <w:p w:rsidR="003F6FE1" w:rsidRPr="00A024CC" w:rsidRDefault="003F6FE1" w:rsidP="00EB691A">
            <w:pPr>
              <w:rPr>
                <w:rFonts w:ascii="TimesNewRoman" w:hAnsi="TimesNewRoman"/>
                <w:sz w:val="24"/>
                <w:szCs w:val="24"/>
              </w:rPr>
            </w:pPr>
            <w:r w:rsidRPr="00A024CC">
              <w:rPr>
                <w:rFonts w:ascii="TimesNewRoman" w:hAnsi="TimesNewRoman"/>
                <w:sz w:val="24"/>
                <w:szCs w:val="24"/>
              </w:rPr>
              <w:t>Федеральный закон от 27.06.2006 № 152-ФЗ «О персональных данных»</w:t>
            </w:r>
          </w:p>
        </w:tc>
      </w:tr>
    </w:tbl>
    <w:p w:rsidR="003F6FE1" w:rsidRPr="00A024CC" w:rsidRDefault="003F6FE1" w:rsidP="005E493E">
      <w:pPr>
        <w:pStyle w:val="aa"/>
        <w:spacing w:line="240" w:lineRule="auto"/>
        <w:ind w:firstLine="624"/>
        <w:rPr>
          <w:rFonts w:ascii="TimesNewRoman" w:hAnsi="TimesNewRoman"/>
          <w:szCs w:val="26"/>
        </w:rPr>
      </w:pPr>
      <w:r w:rsidRPr="00A024CC">
        <w:rPr>
          <w:rFonts w:ascii="TimesNewRoman" w:hAnsi="TimesNewRoman"/>
          <w:szCs w:val="26"/>
        </w:rPr>
        <w:t xml:space="preserve">1.3. Настоящая Политика разработана в соответствии с Конституцией Российской Федерации, законами Российской Федерации от 27.07.2006 № 149-ФЗ «Об информации, информационных технологиях и о защите информации», от 27.07.2006 № 152-ФЗ «О персональных данных» (далее – Федеральный закон «О персональных данных»), постановлениями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от 01.11.2012 № 1119 «Об утверждении требований к защите персональных данных при их обработке </w:t>
      </w:r>
      <w:r w:rsidR="0047081C" w:rsidRPr="00A024CC">
        <w:rPr>
          <w:rFonts w:ascii="TimesNewRoman" w:hAnsi="TimesNewRoman"/>
          <w:szCs w:val="26"/>
        </w:rPr>
        <w:t>в информационной системе</w:t>
      </w:r>
      <w:r w:rsidRPr="00A024CC">
        <w:rPr>
          <w:rFonts w:ascii="TimesNewRoman" w:hAnsi="TimesNewRoman"/>
          <w:szCs w:val="26"/>
        </w:rPr>
        <w:t xml:space="preserve"> персональных данных», иными нормативными правовыми актами Российской Федерации.</w:t>
      </w:r>
    </w:p>
    <w:p w:rsidR="003F6FE1" w:rsidRPr="00A024CC" w:rsidRDefault="003F6FE1" w:rsidP="005E493E">
      <w:pPr>
        <w:pStyle w:val="aa"/>
        <w:spacing w:line="240" w:lineRule="auto"/>
        <w:ind w:firstLine="624"/>
        <w:rPr>
          <w:rFonts w:ascii="TimesNewRoman" w:hAnsi="TimesNewRoman"/>
          <w:szCs w:val="26"/>
        </w:rPr>
      </w:pPr>
      <w:r w:rsidRPr="00A024CC">
        <w:rPr>
          <w:rFonts w:ascii="TimesNewRoman" w:hAnsi="TimesNewRoman"/>
          <w:szCs w:val="26"/>
        </w:rPr>
        <w:t xml:space="preserve">1.4. Настоящая Политика, все дополнения и изменения к ней утверждаются приказом </w:t>
      </w:r>
      <w:r w:rsidR="008D7D93" w:rsidRPr="00A024CC">
        <w:rPr>
          <w:rFonts w:ascii="TimesNewRoman" w:hAnsi="TimesNewRoman"/>
          <w:szCs w:val="26"/>
        </w:rPr>
        <w:t>Организации</w:t>
      </w:r>
      <w:r w:rsidRPr="00A024CC">
        <w:rPr>
          <w:rFonts w:ascii="TimesNewRoman" w:hAnsi="TimesNewRoman"/>
          <w:szCs w:val="26"/>
        </w:rPr>
        <w:t>.</w:t>
      </w:r>
    </w:p>
    <w:p w:rsidR="003F6FE1" w:rsidRPr="00A024CC" w:rsidRDefault="003F6FE1" w:rsidP="005E493E">
      <w:pPr>
        <w:pStyle w:val="aa"/>
        <w:spacing w:line="240" w:lineRule="auto"/>
        <w:ind w:firstLine="624"/>
        <w:rPr>
          <w:rFonts w:ascii="TimesNewRoman" w:hAnsi="TimesNewRoman"/>
          <w:szCs w:val="26"/>
        </w:rPr>
      </w:pPr>
      <w:r w:rsidRPr="00A024CC">
        <w:rPr>
          <w:rFonts w:ascii="TimesNewRoman" w:hAnsi="TimesNewRoman"/>
          <w:szCs w:val="26"/>
        </w:rPr>
        <w:t xml:space="preserve">1.5. Политика подлежит опубликованию на официальном сайте </w:t>
      </w:r>
      <w:r w:rsidR="008D7D93" w:rsidRPr="00A024CC">
        <w:rPr>
          <w:rFonts w:ascii="TimesNewRoman" w:hAnsi="TimesNewRoman"/>
          <w:szCs w:val="26"/>
        </w:rPr>
        <w:t>Организации</w:t>
      </w:r>
      <w:r w:rsidRPr="00A024CC">
        <w:rPr>
          <w:rFonts w:ascii="TimesNewRoman" w:hAnsi="TimesNewRoman"/>
          <w:szCs w:val="26"/>
        </w:rPr>
        <w:t>.</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xml:space="preserve">1.6. Положения Политики распространяются на все отношения, связанные с обработкой персональных данных, осуществляемой в </w:t>
      </w:r>
      <w:r w:rsidR="008D7D93" w:rsidRPr="00A024CC">
        <w:rPr>
          <w:rFonts w:ascii="TimesNewRoman" w:hAnsi="TimesNewRoman"/>
          <w:szCs w:val="26"/>
        </w:rPr>
        <w:t>Организации</w:t>
      </w:r>
      <w:r w:rsidRPr="00A024CC">
        <w:rPr>
          <w:rFonts w:ascii="TimesNewRoman" w:hAnsi="TimesNewRoman"/>
        </w:rPr>
        <w:t>, как с использованием средств автоматизации, так и без использования средств автоматизации.</w:t>
      </w:r>
    </w:p>
    <w:p w:rsidR="003F6FE1" w:rsidRPr="00A024CC" w:rsidRDefault="003F6FE1" w:rsidP="005E493E">
      <w:pPr>
        <w:pStyle w:val="2"/>
        <w:widowControl w:val="0"/>
        <w:numPr>
          <w:ilvl w:val="0"/>
          <w:numId w:val="0"/>
        </w:numPr>
        <w:spacing w:line="240" w:lineRule="auto"/>
        <w:ind w:firstLine="709"/>
        <w:rPr>
          <w:rFonts w:ascii="TimesNewRoman" w:hAnsi="TimesNewRoman"/>
        </w:rPr>
      </w:pPr>
      <w:r w:rsidRPr="00A024CC">
        <w:rPr>
          <w:rFonts w:ascii="TimesNewRoman" w:hAnsi="TimesNewRoman"/>
        </w:rPr>
        <w:t xml:space="preserve">1.7. Политика применяется ко всем работникам </w:t>
      </w:r>
      <w:r w:rsidR="008D7D93" w:rsidRPr="00A024CC">
        <w:rPr>
          <w:rFonts w:ascii="TimesNewRoman" w:hAnsi="TimesNewRoman"/>
          <w:szCs w:val="26"/>
        </w:rPr>
        <w:t>Организации</w:t>
      </w:r>
      <w:r w:rsidRPr="00A024CC">
        <w:rPr>
          <w:rFonts w:ascii="TimesNewRoman" w:hAnsi="TimesNewRoman"/>
        </w:rPr>
        <w:t>.</w:t>
      </w:r>
    </w:p>
    <w:p w:rsidR="003F6FE1" w:rsidRPr="00A024CC" w:rsidRDefault="003F6FE1" w:rsidP="005E493E">
      <w:pPr>
        <w:keepNext/>
        <w:keepLines/>
        <w:spacing w:before="120" w:after="120" w:line="240" w:lineRule="auto"/>
        <w:ind w:left="624"/>
        <w:outlineLvl w:val="0"/>
        <w:rPr>
          <w:rFonts w:ascii="TimesNewRoman" w:eastAsiaTheme="majorEastAsia" w:hAnsi="TimesNewRoman"/>
          <w:b/>
          <w:bCs/>
          <w:szCs w:val="26"/>
        </w:rPr>
      </w:pPr>
      <w:bookmarkStart w:id="4" w:name="_Toc92784921"/>
      <w:bookmarkStart w:id="5" w:name="_Hlk92698347"/>
      <w:r w:rsidRPr="00A024CC">
        <w:rPr>
          <w:rFonts w:ascii="TimesNewRoman" w:eastAsiaTheme="majorEastAsia" w:hAnsi="TimesNewRoman"/>
          <w:b/>
          <w:bCs/>
          <w:szCs w:val="26"/>
        </w:rPr>
        <w:t>2. Цели обработки персональных данных</w:t>
      </w:r>
      <w:bookmarkEnd w:id="4"/>
    </w:p>
    <w:p w:rsidR="00635E11" w:rsidRPr="00A024CC" w:rsidRDefault="00635E11" w:rsidP="005E493E">
      <w:pPr>
        <w:pStyle w:val="aa"/>
        <w:spacing w:line="240" w:lineRule="auto"/>
        <w:ind w:firstLine="624"/>
        <w:rPr>
          <w:rFonts w:ascii="TimesNewRoman" w:hAnsi="TimesNewRoman"/>
        </w:rPr>
      </w:pPr>
      <w:r w:rsidRPr="00A024CC">
        <w:rPr>
          <w:rFonts w:ascii="TimesNewRoman" w:hAnsi="TimesNewRoman"/>
        </w:rPr>
        <w:t>- ведение кадрового и бухгалтерского учета;</w:t>
      </w:r>
    </w:p>
    <w:p w:rsidR="00760454" w:rsidRPr="00A024CC" w:rsidRDefault="00635E11" w:rsidP="005E493E">
      <w:pPr>
        <w:pStyle w:val="aa"/>
        <w:spacing w:line="240" w:lineRule="auto"/>
        <w:ind w:firstLine="624"/>
        <w:rPr>
          <w:rFonts w:ascii="TimesNewRoman" w:hAnsi="TimesNewRoman"/>
        </w:rPr>
      </w:pPr>
      <w:r w:rsidRPr="00A024CC">
        <w:rPr>
          <w:rFonts w:ascii="TimesNewRoman" w:hAnsi="TimesNewRoman"/>
        </w:rPr>
        <w:t>- подготовка, заключение и исполнение гражданско-правовых договоров с контрагентами;</w:t>
      </w:r>
    </w:p>
    <w:p w:rsidR="00635E11" w:rsidRPr="00A024CC" w:rsidRDefault="00635E11" w:rsidP="005E493E">
      <w:pPr>
        <w:pStyle w:val="aa"/>
        <w:spacing w:line="240" w:lineRule="auto"/>
        <w:ind w:firstLine="624"/>
        <w:rPr>
          <w:rFonts w:ascii="TimesNewRoman" w:hAnsi="TimesNewRoman"/>
        </w:rPr>
      </w:pPr>
      <w:r w:rsidRPr="00A024CC">
        <w:rPr>
          <w:rFonts w:ascii="TimesNewRoman" w:hAnsi="TimesNewRoman"/>
        </w:rPr>
        <w:t>- обеспечение соблюдения федеральных законов и иных нормативных, правовых актов, регламентирующих правоотношения в сфере рассмотрения обращений физических и юридических лиц;</w:t>
      </w:r>
      <w:bookmarkEnd w:id="5"/>
    </w:p>
    <w:p w:rsidR="00A024CC" w:rsidRPr="00A024CC" w:rsidRDefault="00524F31" w:rsidP="005E493E">
      <w:pPr>
        <w:pStyle w:val="aa"/>
        <w:spacing w:line="240" w:lineRule="auto"/>
        <w:ind w:firstLine="0"/>
        <w:rPr>
          <w:rFonts w:ascii="TimesNewRoman" w:hAnsi="TimesNewRoman"/>
          <w:szCs w:val="26"/>
        </w:rPr>
      </w:pPr>
      <w:r>
        <w:rPr>
          <w:rFonts w:ascii="TimesNewRoman" w:hAnsi="TimesNewRoman"/>
        </w:rPr>
        <w:lastRenderedPageBreak/>
        <w:t xml:space="preserve">      </w:t>
      </w:r>
      <w:r w:rsidR="00D56A38" w:rsidRPr="00A024CC">
        <w:rPr>
          <w:rFonts w:ascii="TimesNewRoman" w:hAnsi="TimesNewRoman"/>
        </w:rPr>
        <w:t xml:space="preserve"> </w:t>
      </w:r>
      <w:r w:rsidR="00A024CC" w:rsidRPr="00A024CC">
        <w:rPr>
          <w:rFonts w:ascii="TimesNewRoman" w:hAnsi="TimesNewRoman"/>
          <w:szCs w:val="26"/>
        </w:rPr>
        <w:t>–</w:t>
      </w:r>
      <w:r w:rsidR="00A024CC" w:rsidRPr="00A024CC">
        <w:rPr>
          <w:rFonts w:ascii="TimesNewRoman" w:hAnsi="TimesNewRoman"/>
          <w:szCs w:val="26"/>
        </w:rPr>
        <w:tab/>
        <w:t>автоматизация процессов оказания государственных и муниципальных услуг и перевода их в электронный вид;</w:t>
      </w:r>
    </w:p>
    <w:p w:rsidR="00A024CC" w:rsidRPr="00A024CC" w:rsidRDefault="00A024CC" w:rsidP="005E493E">
      <w:pPr>
        <w:pStyle w:val="aa"/>
        <w:spacing w:line="240" w:lineRule="auto"/>
        <w:ind w:firstLine="624"/>
        <w:rPr>
          <w:rFonts w:ascii="TimesNewRoman" w:hAnsi="TimesNewRoman"/>
          <w:szCs w:val="26"/>
        </w:rPr>
      </w:pPr>
      <w:r w:rsidRPr="00A024CC">
        <w:rPr>
          <w:rFonts w:ascii="TimesNewRoman" w:hAnsi="TimesNewRoman"/>
          <w:szCs w:val="26"/>
        </w:rPr>
        <w:t>–</w:t>
      </w:r>
      <w:r w:rsidRPr="00A024CC">
        <w:rPr>
          <w:rFonts w:ascii="TimesNewRoman" w:hAnsi="TimesNewRoman"/>
          <w:szCs w:val="26"/>
        </w:rPr>
        <w:tab/>
        <w:t>обеспечение регламентированного взаимодействия между отдельными государственными, муниципальными и иными информационными системами;</w:t>
      </w:r>
    </w:p>
    <w:p w:rsidR="00A024CC" w:rsidRPr="00A024CC" w:rsidRDefault="00A024CC" w:rsidP="005E493E">
      <w:pPr>
        <w:pStyle w:val="aa"/>
        <w:spacing w:line="240" w:lineRule="auto"/>
        <w:ind w:firstLine="624"/>
        <w:rPr>
          <w:rFonts w:ascii="TimesNewRoman" w:hAnsi="TimesNewRoman"/>
          <w:szCs w:val="26"/>
        </w:rPr>
      </w:pPr>
      <w:r w:rsidRPr="00A024CC">
        <w:rPr>
          <w:rFonts w:ascii="TimesNewRoman" w:hAnsi="TimesNewRoman"/>
          <w:szCs w:val="26"/>
        </w:rPr>
        <w:t>–</w:t>
      </w:r>
      <w:r w:rsidRPr="00A024CC">
        <w:rPr>
          <w:rFonts w:ascii="TimesNewRoman" w:hAnsi="TimesNewRoman"/>
          <w:szCs w:val="26"/>
        </w:rPr>
        <w:tab/>
        <w:t>обеспечение функционирования информационно-аналитической поддержки государственного управления;</w:t>
      </w:r>
    </w:p>
    <w:p w:rsidR="00A024CC" w:rsidRPr="00A024CC" w:rsidRDefault="00A024CC" w:rsidP="005E493E">
      <w:pPr>
        <w:pStyle w:val="aa"/>
        <w:spacing w:line="240" w:lineRule="auto"/>
        <w:ind w:firstLine="624"/>
        <w:rPr>
          <w:rFonts w:ascii="TimesNewRoman" w:hAnsi="TimesNewRoman"/>
          <w:szCs w:val="26"/>
        </w:rPr>
      </w:pPr>
      <w:r w:rsidRPr="00A024CC">
        <w:rPr>
          <w:rFonts w:ascii="TimesNewRoman" w:hAnsi="TimesNewRoman"/>
          <w:szCs w:val="26"/>
        </w:rPr>
        <w:t>–</w:t>
      </w:r>
      <w:r w:rsidRPr="00A024CC">
        <w:rPr>
          <w:rFonts w:ascii="TimesNewRoman" w:hAnsi="TimesNewRoman"/>
          <w:szCs w:val="26"/>
        </w:rPr>
        <w:tab/>
        <w:t>обеспечение возможности межведомственного взаимодействия между региональными и федеральными органами власти</w:t>
      </w:r>
      <w:r w:rsidR="00524F31">
        <w:rPr>
          <w:rFonts w:ascii="TimesNewRoman" w:hAnsi="TimesNewRoman"/>
          <w:szCs w:val="26"/>
        </w:rPr>
        <w:t>.</w:t>
      </w:r>
      <w:bookmarkStart w:id="6" w:name="_GoBack"/>
      <w:bookmarkEnd w:id="6"/>
    </w:p>
    <w:p w:rsidR="007E00C3" w:rsidRPr="00A024CC" w:rsidRDefault="007E00C3" w:rsidP="005E493E">
      <w:pPr>
        <w:pStyle w:val="aa"/>
        <w:spacing w:line="240" w:lineRule="auto"/>
        <w:ind w:firstLine="624"/>
        <w:rPr>
          <w:rFonts w:ascii="TimesNewRoman" w:hAnsi="TimesNewRoman"/>
          <w:szCs w:val="26"/>
        </w:rPr>
      </w:pPr>
    </w:p>
    <w:p w:rsidR="003F6FE1" w:rsidRPr="00A024CC" w:rsidRDefault="003F6FE1" w:rsidP="005E493E">
      <w:pPr>
        <w:keepNext/>
        <w:keepLines/>
        <w:spacing w:before="120" w:after="120" w:line="240" w:lineRule="auto"/>
        <w:ind w:left="624"/>
        <w:outlineLvl w:val="0"/>
        <w:rPr>
          <w:rFonts w:ascii="TimesNewRoman" w:eastAsiaTheme="majorEastAsia" w:hAnsi="TimesNewRoman"/>
          <w:b/>
          <w:bCs/>
          <w:szCs w:val="26"/>
        </w:rPr>
      </w:pPr>
      <w:bookmarkStart w:id="7" w:name="_Toc92784922"/>
      <w:r w:rsidRPr="00A024CC">
        <w:rPr>
          <w:rFonts w:ascii="TimesNewRoman" w:eastAsiaTheme="majorEastAsia" w:hAnsi="TimesNewRoman"/>
          <w:b/>
          <w:bCs/>
          <w:szCs w:val="26"/>
        </w:rPr>
        <w:t>3. </w:t>
      </w:r>
      <w:bookmarkStart w:id="8" w:name="_Toc394937618"/>
      <w:r w:rsidRPr="00A024CC">
        <w:rPr>
          <w:rFonts w:ascii="TimesNewRoman" w:eastAsiaTheme="majorEastAsia" w:hAnsi="TimesNewRoman"/>
          <w:b/>
          <w:bCs/>
          <w:szCs w:val="26"/>
        </w:rPr>
        <w:t>Правовые основания обработки персональных данных</w:t>
      </w:r>
      <w:bookmarkEnd w:id="7"/>
      <w:bookmarkEnd w:id="8"/>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xml:space="preserve">3.1. Основанием обработки </w:t>
      </w:r>
      <w:proofErr w:type="spellStart"/>
      <w:r w:rsidRPr="00A024CC">
        <w:rPr>
          <w:rFonts w:ascii="TimesNewRoman" w:hAnsi="TimesNewRoman"/>
        </w:rPr>
        <w:t>ПДн</w:t>
      </w:r>
      <w:proofErr w:type="spellEnd"/>
      <w:r w:rsidRPr="00A024CC">
        <w:rPr>
          <w:rFonts w:ascii="TimesNewRoman" w:hAnsi="TimesNewRoman"/>
        </w:rPr>
        <w:t xml:space="preserve"> в </w:t>
      </w:r>
      <w:r w:rsidR="008D7D93" w:rsidRPr="00A024CC">
        <w:rPr>
          <w:rFonts w:ascii="TimesNewRoman" w:hAnsi="TimesNewRoman"/>
          <w:szCs w:val="26"/>
        </w:rPr>
        <w:t>Организации</w:t>
      </w:r>
      <w:r w:rsidRPr="00A024CC">
        <w:rPr>
          <w:rFonts w:ascii="TimesNewRoman" w:hAnsi="TimesNewRoman"/>
        </w:rPr>
        <w:t xml:space="preserve"> являются следующие нормативные акты и документы:</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Конституция Российской Федерации;</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Трудовой кодекс Российской Федерации;</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Налоговый кодекс Российской Федерации;</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Гражданский кодекс Российской Федерации;</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Федеральный закон от 02.05.2006 № 59-ФЗ «О порядке рассмотрения обращений граждан Российской Федерации»;</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Федеральный закон от 29.11.2010 № 326-ФЗ «Об обязательном медицинском страховании в Российской Федерации»;</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Федеральный закон от 16.07.1999 № 165-ФЗ «Об основах обязательного социального страхования»;</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Федеральный закон от 15.12.2001 № 167-ФЗ «Об обязательном пенсионном страховании в Российской Федерации»;</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Федеральный закон от 29.12.2006 № 255-ФЗ «Об обязательном социальном страховании на случай временной нетрудоспособности и в связи с материнством»;</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Федеральный закон от 28.12.2013 № 400-ФЗ «О страховых пенсиях»;</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Федеральный закон от 15.12.2001 № 166-ФЗ «О государственном пенсионном обеспечении в Российской Федерации»;</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Федеральный закон от 28.03.1998 № 53-ФЗ «О воинской обязанности и военной службе»;</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Федеральный закон от 26.02.1997 № 31-ФЗ «О мобилизационной подготовке и мобилизации в Российской Федерации»;</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Федеральный закон от 06.12.2011 № 402-ФЗ «О бухгалтерском учете»;</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w:t>
      </w:r>
      <w:r w:rsidR="002501D9" w:rsidRPr="00A024CC">
        <w:rPr>
          <w:rFonts w:ascii="TimesNewRoman" w:hAnsi="TimesNewRoman"/>
        </w:rPr>
        <w:t>П</w:t>
      </w:r>
      <w:r w:rsidRPr="00A024CC">
        <w:rPr>
          <w:rFonts w:ascii="TimesNewRoman" w:hAnsi="TimesNewRoman"/>
        </w:rPr>
        <w:t>остановление Правительства Российской Федерации от 27.12.2006 № 719 «Об утверждении Положения о воинском учете»;</w:t>
      </w:r>
    </w:p>
    <w:p w:rsidR="004D50E0" w:rsidRPr="00A024CC" w:rsidRDefault="004D50E0" w:rsidP="005E493E">
      <w:pPr>
        <w:pStyle w:val="aa"/>
        <w:spacing w:line="240" w:lineRule="auto"/>
        <w:ind w:firstLine="624"/>
        <w:rPr>
          <w:rFonts w:ascii="TimesNewRoman" w:hAnsi="TimesNewRoman"/>
        </w:rPr>
      </w:pPr>
      <w:r w:rsidRPr="00A024CC">
        <w:rPr>
          <w:rFonts w:ascii="TimesNewRoman" w:hAnsi="TimesNewRoman"/>
        </w:rPr>
        <w:t xml:space="preserve">- </w:t>
      </w:r>
      <w:r w:rsidR="00A024CC" w:rsidRPr="00A024CC">
        <w:rPr>
          <w:rFonts w:ascii="TimesNewRoman" w:hAnsi="TimesNewRoman"/>
        </w:rPr>
        <w:t>Постановление Правительства РФ от 8 сентября 2010 г. N 697 "О единой системе межведомственного электронного взаимодействия"</w:t>
      </w:r>
      <w:r w:rsidRPr="00A024CC">
        <w:rPr>
          <w:rFonts w:ascii="TimesNewRoman" w:hAnsi="TimesNewRoman"/>
        </w:rPr>
        <w:t>;</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w:t>
      </w:r>
      <w:r w:rsidRPr="00A024CC">
        <w:rPr>
          <w:rFonts w:ascii="TimesNewRoman" w:hAnsi="TimesNewRoman"/>
          <w:lang w:val="en-US"/>
        </w:rPr>
        <w:t> </w:t>
      </w:r>
      <w:r w:rsidR="00A024CC" w:rsidRPr="00A024CC">
        <w:rPr>
          <w:rFonts w:ascii="TimesNewRoman" w:hAnsi="TimesNewRoman"/>
          <w:szCs w:val="26"/>
        </w:rPr>
        <w:t>Федеральный закон от 27.07.2010 N 210-ФЗ (ред. от 31.07.2023) "Об организации предоставления государственных и муниципальных услуг"</w:t>
      </w:r>
      <w:r w:rsidR="004D50E0" w:rsidRPr="00A024CC">
        <w:rPr>
          <w:rFonts w:ascii="TimesNewRoman" w:hAnsi="TimesNewRoman"/>
          <w:szCs w:val="26"/>
        </w:rPr>
        <w:t>;</w:t>
      </w:r>
    </w:p>
    <w:p w:rsidR="003F6FE1" w:rsidRPr="00A024CC" w:rsidRDefault="00B16290" w:rsidP="005E493E">
      <w:pPr>
        <w:pStyle w:val="aa"/>
        <w:spacing w:line="240" w:lineRule="auto"/>
        <w:ind w:firstLine="624"/>
        <w:rPr>
          <w:rFonts w:ascii="TimesNewRoman" w:hAnsi="TimesNewRoman"/>
        </w:rPr>
      </w:pPr>
      <w:r w:rsidRPr="00A024CC">
        <w:rPr>
          <w:rFonts w:ascii="TimesNewRoman" w:hAnsi="TimesNewRoman"/>
        </w:rPr>
        <w:t>-</w:t>
      </w:r>
      <w:r w:rsidR="003F6FE1" w:rsidRPr="00A024CC">
        <w:rPr>
          <w:rFonts w:ascii="TimesNewRoman" w:hAnsi="TimesNewRoman"/>
        </w:rPr>
        <w:t> Уста</w:t>
      </w:r>
      <w:r w:rsidR="00C51E24" w:rsidRPr="00A024CC">
        <w:rPr>
          <w:rFonts w:ascii="TimesNewRoman" w:hAnsi="TimesNewRoman"/>
        </w:rPr>
        <w:t xml:space="preserve">в </w:t>
      </w:r>
      <w:r w:rsidR="00A024CC" w:rsidRPr="00A024CC">
        <w:rPr>
          <w:rFonts w:ascii="TimesNewRoman" w:hAnsi="TimesNewRoman"/>
        </w:rPr>
        <w:t>ЦРР - Детский сад № 9 «Родничок»</w:t>
      </w:r>
      <w:r w:rsidR="002501D9" w:rsidRPr="00A024CC">
        <w:rPr>
          <w:rFonts w:ascii="TimesNewRoman" w:hAnsi="TimesNewRoman"/>
        </w:rPr>
        <w:t>;</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договоры, заключаемые между оператором и субъектом персональных данных;</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3F6FE1" w:rsidRPr="00A024CC" w:rsidRDefault="003F6FE1" w:rsidP="005E493E">
      <w:pPr>
        <w:keepNext/>
        <w:keepLines/>
        <w:spacing w:before="120" w:after="120" w:line="240" w:lineRule="auto"/>
        <w:ind w:firstLine="624"/>
        <w:outlineLvl w:val="0"/>
        <w:rPr>
          <w:rFonts w:ascii="TimesNewRoman" w:eastAsiaTheme="majorEastAsia" w:hAnsi="TimesNewRoman"/>
          <w:b/>
          <w:bCs/>
          <w:szCs w:val="26"/>
        </w:rPr>
      </w:pPr>
      <w:bookmarkStart w:id="9" w:name="_Toc92784923"/>
      <w:r w:rsidRPr="00A024CC">
        <w:rPr>
          <w:rFonts w:ascii="TimesNewRoman" w:eastAsiaTheme="majorEastAsia" w:hAnsi="TimesNewRoman"/>
          <w:b/>
          <w:bCs/>
          <w:szCs w:val="26"/>
        </w:rPr>
        <w:lastRenderedPageBreak/>
        <w:t>4. Объем и категории, обрабатываемых персональных данных, категории субъектов персональных данных</w:t>
      </w:r>
      <w:bookmarkEnd w:id="9"/>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xml:space="preserve">4.1. В соответствии с целями обработки персональных данных, указанными в п. 2 настоящей Политики, </w:t>
      </w:r>
      <w:r w:rsidR="008D7D93" w:rsidRPr="00A024CC">
        <w:rPr>
          <w:rFonts w:ascii="TimesNewRoman" w:hAnsi="TimesNewRoman"/>
        </w:rPr>
        <w:t>Организацией</w:t>
      </w:r>
      <w:r w:rsidRPr="00A024CC">
        <w:rPr>
          <w:rFonts w:ascii="TimesNewRoman" w:hAnsi="TimesNewRoman"/>
        </w:rPr>
        <w:t xml:space="preserve"> осуществляется обработка следующих категорий субъектов персональных данных:</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xml:space="preserve">- работники </w:t>
      </w:r>
      <w:bookmarkStart w:id="10" w:name="_Hlk115719743"/>
      <w:r w:rsidR="008D7D93" w:rsidRPr="00A024CC">
        <w:rPr>
          <w:rFonts w:ascii="TimesNewRoman" w:hAnsi="TimesNewRoman"/>
        </w:rPr>
        <w:t>Организации</w:t>
      </w:r>
      <w:bookmarkEnd w:id="10"/>
      <w:r w:rsidRPr="00A024CC">
        <w:rPr>
          <w:rFonts w:ascii="TimesNewRoman" w:hAnsi="TimesNewRoman"/>
        </w:rPr>
        <w:t>;</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xml:space="preserve">- близкие родственники работников </w:t>
      </w:r>
      <w:r w:rsidR="008D7D93" w:rsidRPr="00A024CC">
        <w:rPr>
          <w:rFonts w:ascii="TimesNewRoman" w:hAnsi="TimesNewRoman"/>
        </w:rPr>
        <w:t>Организации</w:t>
      </w:r>
      <w:r w:rsidRPr="00A024CC">
        <w:rPr>
          <w:rFonts w:ascii="TimesNewRoman" w:hAnsi="TimesNewRoman"/>
        </w:rPr>
        <w:t>;</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xml:space="preserve">- уволенные работники </w:t>
      </w:r>
      <w:r w:rsidR="008D7D93" w:rsidRPr="00A024CC">
        <w:rPr>
          <w:rFonts w:ascii="TimesNewRoman" w:hAnsi="TimesNewRoman"/>
        </w:rPr>
        <w:t>Организации</w:t>
      </w:r>
      <w:r w:rsidRPr="00A024CC">
        <w:rPr>
          <w:rFonts w:ascii="TimesNewRoman" w:hAnsi="TimesNewRoman"/>
        </w:rPr>
        <w:t>;</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xml:space="preserve">- близкие родственники уволенных работников </w:t>
      </w:r>
      <w:r w:rsidR="008D7D93" w:rsidRPr="00A024CC">
        <w:rPr>
          <w:rFonts w:ascii="TimesNewRoman" w:hAnsi="TimesNewRoman"/>
        </w:rPr>
        <w:t>Организации</w:t>
      </w:r>
      <w:r w:rsidRPr="00A024CC">
        <w:rPr>
          <w:rFonts w:ascii="TimesNewRoman" w:hAnsi="TimesNewRoman"/>
        </w:rPr>
        <w:t>;</w:t>
      </w:r>
    </w:p>
    <w:p w:rsidR="002501D9" w:rsidRPr="00A024CC" w:rsidRDefault="003F6FE1" w:rsidP="005E493E">
      <w:pPr>
        <w:pStyle w:val="aa"/>
        <w:spacing w:line="240" w:lineRule="auto"/>
        <w:ind w:firstLine="624"/>
        <w:rPr>
          <w:rFonts w:ascii="TimesNewRoman" w:hAnsi="TimesNewRoman"/>
        </w:rPr>
      </w:pPr>
      <w:r w:rsidRPr="00A024CC">
        <w:rPr>
          <w:rFonts w:ascii="TimesNewRoman" w:hAnsi="TimesNewRoman"/>
        </w:rPr>
        <w:t xml:space="preserve">- соискатели вакантных должностей в </w:t>
      </w:r>
      <w:r w:rsidR="008D7D93" w:rsidRPr="00A024CC">
        <w:rPr>
          <w:rFonts w:ascii="TimesNewRoman" w:hAnsi="TimesNewRoman"/>
        </w:rPr>
        <w:t>Организации</w:t>
      </w:r>
      <w:r w:rsidRPr="00A024CC">
        <w:rPr>
          <w:rFonts w:ascii="TimesNewRoman" w:hAnsi="TimesNewRoman"/>
        </w:rPr>
        <w:t>;</w:t>
      </w:r>
    </w:p>
    <w:p w:rsidR="002501D9" w:rsidRPr="00A024CC" w:rsidRDefault="002501D9" w:rsidP="005E493E">
      <w:pPr>
        <w:pStyle w:val="aa"/>
        <w:spacing w:line="240" w:lineRule="auto"/>
        <w:ind w:firstLine="624"/>
        <w:rPr>
          <w:rFonts w:ascii="TimesNewRoman" w:hAnsi="TimesNewRoman"/>
        </w:rPr>
      </w:pPr>
      <w:r w:rsidRPr="00A024CC">
        <w:rPr>
          <w:rFonts w:ascii="TimesNewRoman" w:hAnsi="TimesNewRoman"/>
        </w:rPr>
        <w:t>- контрагенты;</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w:t>
      </w:r>
      <w:r w:rsidR="002501D9" w:rsidRPr="00A024CC">
        <w:rPr>
          <w:rFonts w:ascii="TimesNewRoman" w:hAnsi="TimesNewRoman"/>
        </w:rPr>
        <w:t xml:space="preserve"> законные </w:t>
      </w:r>
      <w:r w:rsidRPr="00A024CC">
        <w:rPr>
          <w:rFonts w:ascii="TimesNewRoman" w:hAnsi="TimesNewRoman"/>
        </w:rPr>
        <w:t>представители контрагентов;</w:t>
      </w:r>
    </w:p>
    <w:p w:rsidR="003F6FE1" w:rsidRPr="00A024CC" w:rsidRDefault="003F6FE1" w:rsidP="005E493E">
      <w:pPr>
        <w:pStyle w:val="aa"/>
        <w:spacing w:line="240" w:lineRule="auto"/>
        <w:ind w:firstLine="624"/>
        <w:rPr>
          <w:rFonts w:ascii="TimesNewRoman" w:hAnsi="TimesNewRoman"/>
        </w:rPr>
      </w:pPr>
      <w:r w:rsidRPr="00A024CC">
        <w:rPr>
          <w:rFonts w:ascii="TimesNewRoman" w:hAnsi="TimesNewRoman"/>
        </w:rPr>
        <w:t xml:space="preserve">- физические лица, обратившиеся в </w:t>
      </w:r>
      <w:r w:rsidR="008D7D93" w:rsidRPr="00A024CC">
        <w:rPr>
          <w:rFonts w:ascii="TimesNewRoman" w:hAnsi="TimesNewRoman"/>
        </w:rPr>
        <w:t>Организаци</w:t>
      </w:r>
      <w:r w:rsidR="007E00C3" w:rsidRPr="00A024CC">
        <w:rPr>
          <w:rFonts w:ascii="TimesNewRoman" w:hAnsi="TimesNewRoman"/>
        </w:rPr>
        <w:t>ю</w:t>
      </w:r>
      <w:r w:rsidRPr="00A024CC">
        <w:rPr>
          <w:rFonts w:ascii="TimesNewRoman" w:hAnsi="TimesNewRoman"/>
        </w:rPr>
        <w:t xml:space="preserve"> с жалобой, предложением, заявлением или направившие запрос о предоставлении информации о деятельности </w:t>
      </w:r>
      <w:r w:rsidR="008D7D93" w:rsidRPr="00A024CC">
        <w:rPr>
          <w:rFonts w:ascii="TimesNewRoman" w:hAnsi="TimesNewRoman"/>
        </w:rPr>
        <w:t>Организации</w:t>
      </w:r>
      <w:r w:rsidRPr="00A024CC">
        <w:rPr>
          <w:rFonts w:ascii="TimesNewRoman" w:hAnsi="TimesNewRoman"/>
        </w:rPr>
        <w:t>;</w:t>
      </w:r>
    </w:p>
    <w:p w:rsidR="0047692E" w:rsidRDefault="0047692E" w:rsidP="00C4492E">
      <w:pPr>
        <w:pStyle w:val="aa"/>
        <w:spacing w:line="240" w:lineRule="auto"/>
        <w:ind w:firstLine="624"/>
        <w:rPr>
          <w:rFonts w:ascii="TimesNewRoman" w:hAnsi="TimesNewRoman"/>
          <w:szCs w:val="26"/>
        </w:rPr>
      </w:pPr>
      <w:bookmarkStart w:id="11" w:name="_Hlk112311323"/>
      <w:bookmarkStart w:id="12" w:name="_Toc394937620"/>
      <w:bookmarkStart w:id="13" w:name="_Toc488667983"/>
      <w:bookmarkStart w:id="14" w:name="_Toc92784924"/>
      <w:r w:rsidRPr="000F4D21">
        <w:rPr>
          <w:rFonts w:ascii="TimesNewRoman" w:hAnsi="TimesNewRoman"/>
          <w:szCs w:val="26"/>
        </w:rPr>
        <w:t xml:space="preserve">4.2. Для обработки персональных данных, обрабатываемых в </w:t>
      </w:r>
      <w:r w:rsidR="008D7D93" w:rsidRPr="000F4D21">
        <w:rPr>
          <w:rFonts w:ascii="TimesNewRoman" w:hAnsi="TimesNewRoman"/>
        </w:rPr>
        <w:t>Организации</w:t>
      </w:r>
      <w:r w:rsidRPr="000F4D21">
        <w:rPr>
          <w:rFonts w:ascii="TimesNewRoman" w:hAnsi="TimesNewRoman"/>
          <w:szCs w:val="26"/>
        </w:rPr>
        <w:t>,  утверждается</w:t>
      </w:r>
      <w:r w:rsidR="002501D9" w:rsidRPr="000F4D21">
        <w:rPr>
          <w:rFonts w:ascii="TimesNewRoman" w:hAnsi="TimesNewRoman"/>
          <w:szCs w:val="26"/>
        </w:rPr>
        <w:t xml:space="preserve"> объем,</w:t>
      </w:r>
      <w:r w:rsidRPr="000F4D21">
        <w:rPr>
          <w:rFonts w:ascii="TimesNewRoman" w:hAnsi="TimesNewRoman"/>
          <w:szCs w:val="26"/>
        </w:rPr>
        <w:t xml:space="preserve"> категории и перечень обрабатываемых персональных данных, категории субъектов персональных данных, обрабатываемых </w:t>
      </w:r>
      <w:r w:rsidR="0047081C" w:rsidRPr="000F4D21">
        <w:rPr>
          <w:rFonts w:ascii="TimesNewRoman" w:hAnsi="TimesNewRoman"/>
          <w:szCs w:val="26"/>
        </w:rPr>
        <w:t>в информационной системе</w:t>
      </w:r>
      <w:r w:rsidRPr="000F4D21">
        <w:rPr>
          <w:rFonts w:ascii="TimesNewRoman" w:hAnsi="TimesNewRoman"/>
          <w:szCs w:val="26"/>
        </w:rPr>
        <w:t xml:space="preserve"> персональных данных.</w:t>
      </w:r>
    </w:p>
    <w:p w:rsidR="00923CC3" w:rsidRDefault="00923CC3" w:rsidP="00C4492E">
      <w:pPr>
        <w:pStyle w:val="aa"/>
        <w:spacing w:line="240" w:lineRule="auto"/>
        <w:ind w:firstLine="624"/>
        <w:rPr>
          <w:rFonts w:ascii="TimesNewRoman" w:eastAsiaTheme="minorHAnsi" w:hAnsi="TimesNewRoman"/>
          <w:iCs/>
          <w:szCs w:val="26"/>
          <w:lang w:eastAsia="en-US"/>
        </w:rPr>
      </w:pPr>
      <w:r>
        <w:rPr>
          <w:rFonts w:ascii="TimesNewRoman" w:hAnsi="TimesNewRoman"/>
          <w:szCs w:val="26"/>
        </w:rPr>
        <w:t xml:space="preserve">Цель обработки персональных данных: </w:t>
      </w:r>
      <w:r w:rsidRPr="00923CC3">
        <w:rPr>
          <w:rFonts w:ascii="TimesNewRoman" w:eastAsiaTheme="minorHAnsi" w:hAnsi="TimesNewRoman"/>
          <w:iCs/>
          <w:szCs w:val="26"/>
          <w:lang w:eastAsia="en-US"/>
        </w:rPr>
        <w:t>Ведение бухгалтерского и кадрового учета</w:t>
      </w:r>
      <w:r>
        <w:rPr>
          <w:rFonts w:ascii="TimesNewRoman" w:eastAsiaTheme="minorHAnsi" w:hAnsi="TimesNewRoman"/>
          <w:iCs/>
          <w:szCs w:val="26"/>
          <w:lang w:eastAsia="en-US"/>
        </w:rPr>
        <w:t>-</w:t>
      </w:r>
    </w:p>
    <w:p w:rsidR="00923CC3" w:rsidRDefault="00923CC3" w:rsidP="00C4492E">
      <w:pPr>
        <w:pStyle w:val="aa"/>
        <w:spacing w:line="240" w:lineRule="auto"/>
        <w:ind w:firstLine="624"/>
        <w:rPr>
          <w:rFonts w:ascii="TimesNewRoman" w:eastAsiaTheme="minorHAnsi" w:hAnsi="TimesNewRoman"/>
          <w:iCs/>
          <w:szCs w:val="26"/>
          <w:lang w:eastAsia="en-US"/>
        </w:rPr>
      </w:pPr>
      <w:r>
        <w:rPr>
          <w:rFonts w:ascii="TimesNewRoman" w:eastAsiaTheme="minorHAnsi" w:hAnsi="TimesNewRoman"/>
          <w:iCs/>
          <w:szCs w:val="26"/>
          <w:lang w:eastAsia="en-US"/>
        </w:rPr>
        <w:t>-</w:t>
      </w:r>
      <w:r w:rsidR="000F4D21">
        <w:rPr>
          <w:rFonts w:ascii="TimesNewRoman" w:eastAsiaTheme="minorHAnsi" w:hAnsi="TimesNewRoman"/>
          <w:iCs/>
          <w:szCs w:val="26"/>
          <w:lang w:eastAsia="en-US"/>
        </w:rPr>
        <w:t xml:space="preserve"> </w:t>
      </w:r>
      <w:r>
        <w:rPr>
          <w:rFonts w:ascii="TimesNewRoman" w:eastAsiaTheme="minorHAnsi" w:hAnsi="TimesNewRoman"/>
          <w:iCs/>
          <w:szCs w:val="26"/>
          <w:lang w:eastAsia="en-US"/>
        </w:rPr>
        <w:t>ФИО;</w:t>
      </w:r>
    </w:p>
    <w:p w:rsidR="00923CC3" w:rsidRDefault="00923CC3" w:rsidP="00C4492E">
      <w:pPr>
        <w:pStyle w:val="aa"/>
        <w:spacing w:line="240" w:lineRule="auto"/>
        <w:ind w:firstLine="624"/>
        <w:rPr>
          <w:rFonts w:ascii="TimesNewRoman" w:eastAsiaTheme="minorHAnsi" w:hAnsi="TimesNewRoman"/>
          <w:iCs/>
          <w:szCs w:val="26"/>
          <w:lang w:eastAsia="en-US"/>
        </w:rPr>
      </w:pPr>
      <w:r>
        <w:rPr>
          <w:rFonts w:ascii="TimesNewRoman" w:eastAsiaTheme="minorHAnsi" w:hAnsi="TimesNewRoman"/>
          <w:iCs/>
          <w:szCs w:val="26"/>
          <w:lang w:eastAsia="en-US"/>
        </w:rPr>
        <w:t>-</w:t>
      </w:r>
      <w:r w:rsidR="000F4D21">
        <w:rPr>
          <w:rFonts w:ascii="TimesNewRoman" w:eastAsiaTheme="minorHAnsi" w:hAnsi="TimesNewRoman"/>
          <w:iCs/>
          <w:szCs w:val="26"/>
          <w:lang w:eastAsia="en-US"/>
        </w:rPr>
        <w:t xml:space="preserve"> </w:t>
      </w:r>
      <w:r>
        <w:rPr>
          <w:rFonts w:ascii="TimesNewRoman" w:eastAsiaTheme="minorHAnsi" w:hAnsi="TimesNewRoman"/>
          <w:iCs/>
          <w:szCs w:val="26"/>
          <w:lang w:eastAsia="en-US"/>
        </w:rPr>
        <w:t>дата рождения;</w:t>
      </w:r>
    </w:p>
    <w:p w:rsidR="00923CC3" w:rsidRDefault="00923CC3" w:rsidP="00C4492E">
      <w:pPr>
        <w:pStyle w:val="aa"/>
        <w:spacing w:line="240" w:lineRule="auto"/>
        <w:ind w:firstLine="624"/>
        <w:rPr>
          <w:rFonts w:ascii="TimesNewRoman" w:eastAsiaTheme="minorHAnsi" w:hAnsi="TimesNewRoman"/>
          <w:iCs/>
          <w:szCs w:val="26"/>
          <w:lang w:eastAsia="en-US"/>
        </w:rPr>
      </w:pPr>
      <w:r>
        <w:rPr>
          <w:rFonts w:ascii="TimesNewRoman" w:eastAsiaTheme="minorHAnsi" w:hAnsi="TimesNewRoman"/>
          <w:iCs/>
          <w:szCs w:val="26"/>
          <w:lang w:eastAsia="en-US"/>
        </w:rPr>
        <w:t>-</w:t>
      </w:r>
      <w:r w:rsidR="000F4D21">
        <w:rPr>
          <w:rFonts w:ascii="TimesNewRoman" w:eastAsiaTheme="minorHAnsi" w:hAnsi="TimesNewRoman"/>
          <w:iCs/>
          <w:szCs w:val="26"/>
          <w:lang w:eastAsia="en-US"/>
        </w:rPr>
        <w:t xml:space="preserve"> </w:t>
      </w:r>
      <w:r>
        <w:rPr>
          <w:rFonts w:ascii="TimesNewRoman" w:eastAsiaTheme="minorHAnsi" w:hAnsi="TimesNewRoman"/>
          <w:iCs/>
          <w:szCs w:val="26"/>
          <w:lang w:eastAsia="en-US"/>
        </w:rPr>
        <w:t>СНИЛС;</w:t>
      </w:r>
    </w:p>
    <w:p w:rsidR="00923CC3" w:rsidRDefault="00923CC3" w:rsidP="00C4492E">
      <w:pPr>
        <w:pStyle w:val="aa"/>
        <w:spacing w:line="240" w:lineRule="auto"/>
        <w:ind w:firstLine="624"/>
        <w:rPr>
          <w:rFonts w:ascii="TimesNewRoman" w:eastAsiaTheme="minorHAnsi" w:hAnsi="TimesNewRoman"/>
          <w:iCs/>
          <w:szCs w:val="26"/>
          <w:lang w:eastAsia="en-US"/>
        </w:rPr>
      </w:pPr>
      <w:r>
        <w:rPr>
          <w:rFonts w:ascii="TimesNewRoman" w:eastAsiaTheme="minorHAnsi" w:hAnsi="TimesNewRoman"/>
          <w:iCs/>
          <w:szCs w:val="26"/>
          <w:lang w:eastAsia="en-US"/>
        </w:rPr>
        <w:t>-</w:t>
      </w:r>
      <w:r w:rsidR="000F4D21">
        <w:rPr>
          <w:rFonts w:ascii="TimesNewRoman" w:eastAsiaTheme="minorHAnsi" w:hAnsi="TimesNewRoman"/>
          <w:iCs/>
          <w:szCs w:val="26"/>
          <w:lang w:eastAsia="en-US"/>
        </w:rPr>
        <w:t xml:space="preserve"> </w:t>
      </w:r>
      <w:r>
        <w:rPr>
          <w:rFonts w:ascii="TimesNewRoman" w:eastAsiaTheme="minorHAnsi" w:hAnsi="TimesNewRoman"/>
          <w:iCs/>
          <w:szCs w:val="26"/>
          <w:lang w:eastAsia="en-US"/>
        </w:rPr>
        <w:t>ИНН;</w:t>
      </w:r>
    </w:p>
    <w:p w:rsidR="00923CC3" w:rsidRDefault="00923CC3" w:rsidP="00C4492E">
      <w:pPr>
        <w:pStyle w:val="aa"/>
        <w:spacing w:line="240" w:lineRule="auto"/>
        <w:ind w:firstLine="624"/>
        <w:rPr>
          <w:rFonts w:ascii="TimesNewRoman" w:eastAsiaTheme="minorHAnsi" w:hAnsi="TimesNewRoman"/>
          <w:iCs/>
          <w:szCs w:val="26"/>
          <w:lang w:eastAsia="en-US"/>
        </w:rPr>
      </w:pPr>
      <w:r>
        <w:rPr>
          <w:rFonts w:ascii="TimesNewRoman" w:eastAsiaTheme="minorHAnsi" w:hAnsi="TimesNewRoman"/>
          <w:iCs/>
          <w:szCs w:val="26"/>
          <w:lang w:eastAsia="en-US"/>
        </w:rPr>
        <w:t>-</w:t>
      </w:r>
      <w:r w:rsidR="000F4D21">
        <w:rPr>
          <w:rFonts w:ascii="TimesNewRoman" w:eastAsiaTheme="minorHAnsi" w:hAnsi="TimesNewRoman"/>
          <w:iCs/>
          <w:szCs w:val="26"/>
          <w:lang w:eastAsia="en-US"/>
        </w:rPr>
        <w:t xml:space="preserve"> </w:t>
      </w:r>
      <w:r>
        <w:rPr>
          <w:rFonts w:ascii="TimesNewRoman" w:eastAsiaTheme="minorHAnsi" w:hAnsi="TimesNewRoman"/>
          <w:iCs/>
          <w:szCs w:val="26"/>
          <w:lang w:eastAsia="en-US"/>
        </w:rPr>
        <w:t>сведения об образовании;</w:t>
      </w:r>
    </w:p>
    <w:p w:rsidR="00923CC3" w:rsidRDefault="00923CC3" w:rsidP="00C4492E">
      <w:pPr>
        <w:pStyle w:val="aa"/>
        <w:spacing w:line="240" w:lineRule="auto"/>
        <w:ind w:firstLine="624"/>
        <w:rPr>
          <w:rFonts w:ascii="TimesNewRoman" w:eastAsiaTheme="minorHAnsi" w:hAnsi="TimesNewRoman"/>
          <w:iCs/>
          <w:szCs w:val="26"/>
          <w:lang w:eastAsia="en-US"/>
        </w:rPr>
      </w:pPr>
      <w:r>
        <w:rPr>
          <w:rFonts w:ascii="TimesNewRoman" w:eastAsiaTheme="minorHAnsi" w:hAnsi="TimesNewRoman"/>
          <w:iCs/>
          <w:szCs w:val="26"/>
          <w:lang w:eastAsia="en-US"/>
        </w:rPr>
        <w:t>-</w:t>
      </w:r>
      <w:r w:rsidR="000F4D21">
        <w:rPr>
          <w:rFonts w:ascii="TimesNewRoman" w:eastAsiaTheme="minorHAnsi" w:hAnsi="TimesNewRoman"/>
          <w:iCs/>
          <w:szCs w:val="26"/>
          <w:lang w:eastAsia="en-US"/>
        </w:rPr>
        <w:t xml:space="preserve"> </w:t>
      </w:r>
      <w:r>
        <w:rPr>
          <w:rFonts w:ascii="TimesNewRoman" w:eastAsiaTheme="minorHAnsi" w:hAnsi="TimesNewRoman"/>
          <w:iCs/>
          <w:szCs w:val="26"/>
          <w:lang w:eastAsia="en-US"/>
        </w:rPr>
        <w:t>справка об отсутствии судимости;</w:t>
      </w:r>
    </w:p>
    <w:p w:rsidR="00923CC3" w:rsidRDefault="00923CC3" w:rsidP="00C4492E">
      <w:pPr>
        <w:pStyle w:val="aa"/>
        <w:spacing w:line="240" w:lineRule="auto"/>
        <w:ind w:firstLine="624"/>
        <w:rPr>
          <w:rFonts w:ascii="TimesNewRoman" w:eastAsiaTheme="minorHAnsi" w:hAnsi="TimesNewRoman"/>
          <w:iCs/>
          <w:szCs w:val="26"/>
          <w:lang w:eastAsia="en-US"/>
        </w:rPr>
      </w:pPr>
      <w:r>
        <w:rPr>
          <w:rFonts w:ascii="TimesNewRoman" w:eastAsiaTheme="minorHAnsi" w:hAnsi="TimesNewRoman"/>
          <w:iCs/>
          <w:szCs w:val="26"/>
          <w:lang w:eastAsia="en-US"/>
        </w:rPr>
        <w:t>-</w:t>
      </w:r>
      <w:r w:rsidR="000F4D21">
        <w:rPr>
          <w:rFonts w:ascii="TimesNewRoman" w:eastAsiaTheme="minorHAnsi" w:hAnsi="TimesNewRoman"/>
          <w:iCs/>
          <w:szCs w:val="26"/>
          <w:lang w:eastAsia="en-US"/>
        </w:rPr>
        <w:t xml:space="preserve"> </w:t>
      </w:r>
      <w:r>
        <w:rPr>
          <w:rFonts w:ascii="TimesNewRoman" w:eastAsiaTheme="minorHAnsi" w:hAnsi="TimesNewRoman"/>
          <w:iCs/>
          <w:szCs w:val="26"/>
          <w:lang w:eastAsia="en-US"/>
        </w:rPr>
        <w:t>санитарная книжка (результаты медицинских обследований);</w:t>
      </w:r>
    </w:p>
    <w:p w:rsidR="00923CC3" w:rsidRPr="00923CC3" w:rsidRDefault="00923CC3" w:rsidP="00923CC3">
      <w:pPr>
        <w:pStyle w:val="aa"/>
        <w:ind w:firstLine="624"/>
        <w:rPr>
          <w:rFonts w:ascii="TimesNewRoman" w:eastAsiaTheme="minorHAnsi" w:hAnsi="TimesNewRoman"/>
          <w:iCs/>
          <w:szCs w:val="26"/>
          <w:lang w:eastAsia="en-US"/>
        </w:rPr>
      </w:pPr>
      <w:r w:rsidRPr="00923CC3">
        <w:rPr>
          <w:rFonts w:ascii="TimesNewRoman" w:eastAsiaTheme="minorHAnsi" w:hAnsi="TimesNewRoman"/>
          <w:iCs/>
          <w:szCs w:val="26"/>
          <w:lang w:eastAsia="en-US"/>
        </w:rPr>
        <w:t>-</w:t>
      </w:r>
      <w:r w:rsidRPr="00923CC3">
        <w:rPr>
          <w:rFonts w:ascii="TimesNewRoman" w:eastAsiaTheme="minorHAnsi" w:hAnsi="TimesNewRoman" w:cstheme="minorBidi"/>
          <w:iCs/>
          <w:sz w:val="22"/>
          <w:szCs w:val="22"/>
          <w:lang w:eastAsia="en-US"/>
        </w:rPr>
        <w:t xml:space="preserve"> </w:t>
      </w:r>
      <w:r w:rsidRPr="00923CC3">
        <w:rPr>
          <w:rFonts w:ascii="TimesNewRoman" w:eastAsiaTheme="minorHAnsi" w:hAnsi="TimesNewRoman"/>
          <w:iCs/>
          <w:szCs w:val="26"/>
          <w:lang w:eastAsia="en-US"/>
        </w:rPr>
        <w:t>данные о регистрации по месту жительства (пребывания);</w:t>
      </w:r>
    </w:p>
    <w:p w:rsidR="00923CC3" w:rsidRPr="00923CC3" w:rsidRDefault="00923CC3" w:rsidP="00923CC3">
      <w:pPr>
        <w:pStyle w:val="aa"/>
        <w:ind w:firstLine="624"/>
        <w:rPr>
          <w:rFonts w:ascii="TimesNewRoman" w:eastAsiaTheme="minorHAnsi" w:hAnsi="TimesNewRoman"/>
          <w:iCs/>
          <w:szCs w:val="26"/>
          <w:lang w:eastAsia="en-US"/>
        </w:rPr>
      </w:pPr>
      <w:r>
        <w:rPr>
          <w:rFonts w:ascii="TimesNewRoman" w:eastAsiaTheme="minorHAnsi" w:hAnsi="TimesNewRoman"/>
          <w:iCs/>
          <w:szCs w:val="26"/>
          <w:lang w:eastAsia="en-US"/>
        </w:rPr>
        <w:t>-</w:t>
      </w:r>
      <w:r w:rsidR="000F4D21">
        <w:rPr>
          <w:rFonts w:ascii="TimesNewRoman" w:eastAsiaTheme="minorHAnsi" w:hAnsi="TimesNewRoman"/>
          <w:iCs/>
          <w:szCs w:val="26"/>
          <w:lang w:eastAsia="en-US"/>
        </w:rPr>
        <w:t xml:space="preserve"> </w:t>
      </w:r>
      <w:r w:rsidRPr="00923CC3">
        <w:rPr>
          <w:rFonts w:ascii="TimesNewRoman" w:eastAsiaTheme="minorHAnsi" w:hAnsi="TimesNewRoman"/>
          <w:iCs/>
          <w:szCs w:val="26"/>
          <w:lang w:eastAsia="en-US"/>
        </w:rPr>
        <w:t>данные документа, удостоверяющего личность;</w:t>
      </w:r>
    </w:p>
    <w:p w:rsidR="00923CC3" w:rsidRDefault="00923CC3" w:rsidP="00923CC3">
      <w:pPr>
        <w:pStyle w:val="aa"/>
        <w:spacing w:line="240" w:lineRule="auto"/>
        <w:ind w:firstLine="624"/>
        <w:rPr>
          <w:rFonts w:ascii="TimesNewRoman" w:eastAsiaTheme="minorHAnsi" w:hAnsi="TimesNewRoman"/>
          <w:iCs/>
          <w:szCs w:val="26"/>
          <w:lang w:eastAsia="en-US"/>
        </w:rPr>
      </w:pPr>
      <w:r>
        <w:rPr>
          <w:rFonts w:ascii="TimesNewRoman" w:eastAsiaTheme="minorHAnsi" w:hAnsi="TimesNewRoman"/>
          <w:iCs/>
          <w:szCs w:val="26"/>
          <w:lang w:eastAsia="en-US"/>
        </w:rPr>
        <w:t>-</w:t>
      </w:r>
      <w:r w:rsidR="000F4D21">
        <w:rPr>
          <w:rFonts w:ascii="TimesNewRoman" w:eastAsiaTheme="minorHAnsi" w:hAnsi="TimesNewRoman"/>
          <w:iCs/>
          <w:szCs w:val="26"/>
          <w:lang w:eastAsia="en-US"/>
        </w:rPr>
        <w:t xml:space="preserve"> </w:t>
      </w:r>
      <w:r w:rsidRPr="00923CC3">
        <w:rPr>
          <w:rFonts w:ascii="TimesNewRoman" w:eastAsiaTheme="minorHAnsi" w:hAnsi="TimesNewRoman"/>
          <w:iCs/>
          <w:szCs w:val="26"/>
          <w:lang w:eastAsia="en-US"/>
        </w:rPr>
        <w:t>сведения о воинском учете и т.д.</w:t>
      </w:r>
    </w:p>
    <w:p w:rsidR="00923CC3" w:rsidRDefault="00923CC3" w:rsidP="00923CC3">
      <w:pPr>
        <w:pStyle w:val="aa"/>
        <w:spacing w:line="240" w:lineRule="auto"/>
        <w:ind w:firstLine="624"/>
        <w:rPr>
          <w:rFonts w:ascii="TimesNewRoman" w:hAnsi="TimesNewRoman"/>
          <w:szCs w:val="26"/>
        </w:rPr>
      </w:pPr>
      <w:r>
        <w:rPr>
          <w:rFonts w:ascii="TimesNewRoman" w:hAnsi="TimesNewRoman"/>
          <w:szCs w:val="26"/>
        </w:rPr>
        <w:t xml:space="preserve">Цель обработки персональных данных: </w:t>
      </w:r>
      <w:r w:rsidR="000F4D21">
        <w:rPr>
          <w:rFonts w:ascii="TimesNewRoman" w:hAnsi="TimesNewRoman"/>
          <w:szCs w:val="26"/>
        </w:rPr>
        <w:t>Прием (зачисление) в образовательную организацию-</w:t>
      </w:r>
    </w:p>
    <w:p w:rsidR="000F4D21" w:rsidRDefault="000F4D21" w:rsidP="00923CC3">
      <w:pPr>
        <w:pStyle w:val="aa"/>
        <w:spacing w:line="240" w:lineRule="auto"/>
        <w:ind w:firstLine="624"/>
        <w:rPr>
          <w:rFonts w:ascii="TimesNewRoman" w:hAnsi="TimesNewRoman"/>
          <w:szCs w:val="26"/>
        </w:rPr>
      </w:pPr>
      <w:r>
        <w:rPr>
          <w:rFonts w:ascii="TimesNewRoman" w:hAnsi="TimesNewRoman"/>
          <w:szCs w:val="26"/>
        </w:rPr>
        <w:t xml:space="preserve">-ФИО родителя (законного </w:t>
      </w:r>
      <w:proofErr w:type="spellStart"/>
      <w:r>
        <w:rPr>
          <w:rFonts w:ascii="TimesNewRoman" w:hAnsi="TimesNewRoman"/>
          <w:szCs w:val="26"/>
        </w:rPr>
        <w:t>предствавителя</w:t>
      </w:r>
      <w:proofErr w:type="spellEnd"/>
      <w:r>
        <w:rPr>
          <w:rFonts w:ascii="TimesNewRoman" w:hAnsi="TimesNewRoman"/>
          <w:szCs w:val="26"/>
        </w:rPr>
        <w:t>);</w:t>
      </w:r>
    </w:p>
    <w:p w:rsidR="000F4D21" w:rsidRDefault="000F4D21" w:rsidP="00923CC3">
      <w:pPr>
        <w:pStyle w:val="aa"/>
        <w:spacing w:line="240" w:lineRule="auto"/>
        <w:ind w:firstLine="624"/>
        <w:rPr>
          <w:rFonts w:ascii="TimesNewRoman" w:hAnsi="TimesNewRoman"/>
          <w:szCs w:val="26"/>
        </w:rPr>
      </w:pPr>
      <w:r>
        <w:rPr>
          <w:rFonts w:ascii="TimesNewRoman" w:hAnsi="TimesNewRoman"/>
          <w:szCs w:val="26"/>
        </w:rPr>
        <w:t>-ФИО ребенка;</w:t>
      </w:r>
    </w:p>
    <w:p w:rsidR="000F4D21" w:rsidRPr="00923CC3" w:rsidRDefault="000F4D21" w:rsidP="000F4D21">
      <w:pPr>
        <w:pStyle w:val="aa"/>
        <w:ind w:firstLine="624"/>
        <w:rPr>
          <w:rFonts w:ascii="TimesNewRoman" w:eastAsiaTheme="minorHAnsi" w:hAnsi="TimesNewRoman"/>
          <w:iCs/>
          <w:szCs w:val="26"/>
          <w:lang w:eastAsia="en-US"/>
        </w:rPr>
      </w:pPr>
      <w:r>
        <w:rPr>
          <w:rFonts w:ascii="TimesNewRoman" w:hAnsi="TimesNewRoman"/>
          <w:szCs w:val="26"/>
        </w:rPr>
        <w:t>-</w:t>
      </w:r>
      <w:r w:rsidRPr="000F4D21">
        <w:rPr>
          <w:rFonts w:ascii="TimesNewRoman" w:eastAsiaTheme="minorHAnsi" w:hAnsi="TimesNewRoman"/>
          <w:iCs/>
          <w:szCs w:val="26"/>
          <w:lang w:eastAsia="en-US"/>
        </w:rPr>
        <w:t xml:space="preserve"> </w:t>
      </w:r>
      <w:r w:rsidRPr="00923CC3">
        <w:rPr>
          <w:rFonts w:ascii="TimesNewRoman" w:eastAsiaTheme="minorHAnsi" w:hAnsi="TimesNewRoman"/>
          <w:iCs/>
          <w:szCs w:val="26"/>
          <w:lang w:eastAsia="en-US"/>
        </w:rPr>
        <w:t>данные документа, удостоверяющего личность;</w:t>
      </w:r>
    </w:p>
    <w:p w:rsidR="000F4D21" w:rsidRDefault="000F4D21" w:rsidP="00923CC3">
      <w:pPr>
        <w:pStyle w:val="aa"/>
        <w:spacing w:line="240" w:lineRule="auto"/>
        <w:ind w:firstLine="624"/>
        <w:rPr>
          <w:rFonts w:ascii="TimesNewRoman" w:hAnsi="TimesNewRoman"/>
        </w:rPr>
      </w:pPr>
      <w:r>
        <w:rPr>
          <w:rFonts w:ascii="TimesNewRoman" w:hAnsi="TimesNewRoman"/>
        </w:rPr>
        <w:t>- копия свидетельства о рождении;</w:t>
      </w:r>
    </w:p>
    <w:p w:rsidR="000F4D21" w:rsidRPr="00923CC3" w:rsidRDefault="000F4D21" w:rsidP="000F4D21">
      <w:pPr>
        <w:pStyle w:val="aa"/>
        <w:ind w:firstLine="624"/>
        <w:rPr>
          <w:rFonts w:ascii="TimesNewRoman" w:eastAsiaTheme="minorHAnsi" w:hAnsi="TimesNewRoman"/>
          <w:iCs/>
          <w:szCs w:val="26"/>
          <w:lang w:eastAsia="en-US"/>
        </w:rPr>
      </w:pPr>
      <w:r w:rsidRPr="00923CC3">
        <w:rPr>
          <w:rFonts w:ascii="TimesNewRoman" w:eastAsiaTheme="minorHAnsi" w:hAnsi="TimesNewRoman"/>
          <w:iCs/>
          <w:szCs w:val="26"/>
          <w:lang w:eastAsia="en-US"/>
        </w:rPr>
        <w:t>-</w:t>
      </w:r>
      <w:r w:rsidRPr="00923CC3">
        <w:rPr>
          <w:rFonts w:ascii="TimesNewRoman" w:eastAsiaTheme="minorHAnsi" w:hAnsi="TimesNewRoman" w:cstheme="minorBidi"/>
          <w:iCs/>
          <w:sz w:val="22"/>
          <w:szCs w:val="22"/>
          <w:lang w:eastAsia="en-US"/>
        </w:rPr>
        <w:t xml:space="preserve"> </w:t>
      </w:r>
      <w:r w:rsidRPr="00923CC3">
        <w:rPr>
          <w:rFonts w:ascii="TimesNewRoman" w:eastAsiaTheme="minorHAnsi" w:hAnsi="TimesNewRoman"/>
          <w:iCs/>
          <w:szCs w:val="26"/>
          <w:lang w:eastAsia="en-US"/>
        </w:rPr>
        <w:t>данные о регистрации по месту жительства (пребывания);</w:t>
      </w:r>
    </w:p>
    <w:p w:rsidR="000F4D21" w:rsidRDefault="000F4D21" w:rsidP="00923CC3">
      <w:pPr>
        <w:pStyle w:val="aa"/>
        <w:spacing w:line="240" w:lineRule="auto"/>
        <w:ind w:firstLine="624"/>
        <w:rPr>
          <w:rFonts w:ascii="TimesNewRoman" w:hAnsi="TimesNewRoman"/>
        </w:rPr>
      </w:pPr>
      <w:r>
        <w:rPr>
          <w:rFonts w:ascii="TimesNewRoman" w:hAnsi="TimesNewRoman"/>
        </w:rPr>
        <w:t>-</w:t>
      </w:r>
      <w:proofErr w:type="gramStart"/>
      <w:r>
        <w:rPr>
          <w:rFonts w:ascii="TimesNewRoman" w:hAnsi="TimesNewRoman"/>
        </w:rPr>
        <w:t>документ</w:t>
      </w:r>
      <w:proofErr w:type="gramEnd"/>
      <w:r>
        <w:rPr>
          <w:rFonts w:ascii="TimesNewRoman" w:hAnsi="TimesNewRoman"/>
        </w:rPr>
        <w:t xml:space="preserve"> подтверждающий установление опеки (при необходимости);</w:t>
      </w:r>
    </w:p>
    <w:p w:rsidR="000F4D21" w:rsidRDefault="000F4D21" w:rsidP="00923CC3">
      <w:pPr>
        <w:pStyle w:val="aa"/>
        <w:spacing w:line="240" w:lineRule="auto"/>
        <w:ind w:firstLine="624"/>
        <w:rPr>
          <w:rFonts w:ascii="TimesNewRoman" w:hAnsi="TimesNewRoman"/>
        </w:rPr>
      </w:pPr>
      <w:r>
        <w:rPr>
          <w:rFonts w:ascii="TimesNewRoman" w:hAnsi="TimesNewRoman"/>
        </w:rPr>
        <w:t xml:space="preserve">-документ </w:t>
      </w:r>
      <w:proofErr w:type="spellStart"/>
      <w:r>
        <w:rPr>
          <w:rFonts w:ascii="TimesNewRoman" w:hAnsi="TimesNewRoman"/>
        </w:rPr>
        <w:t>психолого-медико-педагогической</w:t>
      </w:r>
      <w:proofErr w:type="spellEnd"/>
      <w:r>
        <w:rPr>
          <w:rFonts w:ascii="TimesNewRoman" w:hAnsi="TimesNewRoman"/>
        </w:rPr>
        <w:t xml:space="preserve"> комиссии (при необходимости);</w:t>
      </w:r>
    </w:p>
    <w:p w:rsidR="000F4D21" w:rsidRPr="00923CC3" w:rsidRDefault="000F4D21" w:rsidP="00923CC3">
      <w:pPr>
        <w:pStyle w:val="aa"/>
        <w:spacing w:line="240" w:lineRule="auto"/>
        <w:ind w:firstLine="624"/>
        <w:rPr>
          <w:rFonts w:ascii="TimesNewRoman" w:hAnsi="TimesNewRoman"/>
        </w:rPr>
      </w:pPr>
      <w:r>
        <w:rPr>
          <w:rFonts w:ascii="TimesNewRoman" w:hAnsi="TimesNewRoman"/>
        </w:rPr>
        <w:t>-документ, подтверждающий потребность в обучении в группе оздоровительной направленности (при необходимости)</w:t>
      </w:r>
    </w:p>
    <w:bookmarkEnd w:id="11"/>
    <w:p w:rsidR="003F6FE1" w:rsidRPr="00A024CC" w:rsidRDefault="003F6FE1" w:rsidP="00C4492E">
      <w:pPr>
        <w:keepNext/>
        <w:keepLines/>
        <w:spacing w:before="120" w:after="120" w:line="240" w:lineRule="auto"/>
        <w:ind w:firstLine="624"/>
        <w:outlineLvl w:val="0"/>
        <w:rPr>
          <w:rFonts w:ascii="TimesNewRoman" w:eastAsiaTheme="majorEastAsia" w:hAnsi="TimesNewRoman"/>
          <w:b/>
          <w:bCs/>
          <w:szCs w:val="26"/>
        </w:rPr>
      </w:pPr>
      <w:r w:rsidRPr="00A024CC">
        <w:rPr>
          <w:rFonts w:ascii="TimesNewRoman" w:eastAsiaTheme="majorEastAsia" w:hAnsi="TimesNewRoman"/>
          <w:b/>
          <w:bCs/>
          <w:szCs w:val="26"/>
        </w:rPr>
        <w:t>5. </w:t>
      </w:r>
      <w:bookmarkEnd w:id="12"/>
      <w:r w:rsidRPr="00A024CC">
        <w:rPr>
          <w:rFonts w:ascii="TimesNewRoman" w:eastAsiaTheme="majorEastAsia" w:hAnsi="TimesNewRoman"/>
          <w:b/>
          <w:bCs/>
          <w:szCs w:val="26"/>
        </w:rPr>
        <w:t>Принципы и условия обработки персональных данных</w:t>
      </w:r>
      <w:bookmarkEnd w:id="13"/>
      <w:bookmarkEnd w:id="14"/>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5.1. При обработке персональных данных в </w:t>
      </w:r>
      <w:r w:rsidR="008D7D93" w:rsidRPr="00A024CC">
        <w:rPr>
          <w:rFonts w:ascii="TimesNewRoman" w:hAnsi="TimesNewRoman"/>
        </w:rPr>
        <w:t>Организации</w:t>
      </w:r>
      <w:r w:rsidRPr="00A024CC">
        <w:rPr>
          <w:rFonts w:ascii="TimesNewRoman" w:hAnsi="TimesNewRoman"/>
          <w:szCs w:val="26"/>
        </w:rPr>
        <w:t xml:space="preserve"> соблюдаются следующие принципы:</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lastRenderedPageBreak/>
        <w:t>- обработка персональных данных осуществляется на законной и справедливой основе;</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обработка персональных данных ограничивается достижением конкретных, заранее определенных и законных целей;</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не допускается обработка персональных данных, несовместимая с целями сбора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 </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обработке подлежат только персональные данные, которые отвечают целям их обработки;</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содержание и объем обрабатываемых персональных данных соответствуют заявленным целям обработки;</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обрабатываемые персональные данные не являются избыточными по отношению к заявленным целях их обработки;</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при обработке персональных данных обеспечивается точность персональных данных, их достаточность и в необходимых случаях актуальность по отношению к целям обработки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 принимаются необходимые меры по удалению или уточнению </w:t>
      </w:r>
      <w:r w:rsidR="00EB691A" w:rsidRPr="00A024CC">
        <w:rPr>
          <w:rFonts w:ascii="TimesNewRoman" w:hAnsi="TimesNewRoman"/>
          <w:szCs w:val="26"/>
        </w:rPr>
        <w:t>неполных,</w:t>
      </w:r>
      <w:r w:rsidRPr="00A024CC">
        <w:rPr>
          <w:rFonts w:ascii="TimesNewRoman" w:hAnsi="TimesNewRoman"/>
          <w:szCs w:val="26"/>
        </w:rPr>
        <w:t xml:space="preserve"> или неточных персональных данных;</w:t>
      </w:r>
    </w:p>
    <w:p w:rsidR="003F6FE1" w:rsidRPr="00A024CC" w:rsidRDefault="003F6FE1" w:rsidP="00C4492E">
      <w:pPr>
        <w:pStyle w:val="a1"/>
        <w:numPr>
          <w:ilvl w:val="0"/>
          <w:numId w:val="0"/>
        </w:numPr>
        <w:spacing w:line="240" w:lineRule="auto"/>
        <w:ind w:firstLine="709"/>
        <w:rPr>
          <w:rFonts w:ascii="TimesNewRoman" w:hAnsi="TimesNewRoman"/>
        </w:rPr>
      </w:pPr>
      <w:r w:rsidRPr="00A024CC">
        <w:rPr>
          <w:rFonts w:ascii="TimesNewRoman" w:hAnsi="TimesNewRoman"/>
          <w:szCs w:val="26"/>
        </w:rPr>
        <w:t>- </w:t>
      </w:r>
      <w:r w:rsidRPr="00A024CC">
        <w:rPr>
          <w:rFonts w:ascii="TimesNewRoman" w:hAnsi="TimesNewRoman"/>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5.2. В </w:t>
      </w:r>
      <w:r w:rsidR="008D7D93" w:rsidRPr="00A024CC">
        <w:rPr>
          <w:rFonts w:ascii="TimesNewRoman" w:hAnsi="TimesNewRoman"/>
          <w:szCs w:val="26"/>
        </w:rPr>
        <w:t>Организации</w:t>
      </w:r>
      <w:r w:rsidRPr="00A024CC">
        <w:rPr>
          <w:rFonts w:ascii="TimesNewRoman" w:hAnsi="TimesNewRoman"/>
          <w:szCs w:val="26"/>
        </w:rPr>
        <w:t xml:space="preserve"> осуществляется как автоматизированная обработка персональных данных, так и неавтоматизированная обработка персональных данных. Совокупность операций обработки персональных данных в </w:t>
      </w:r>
      <w:r w:rsidR="008D7D93" w:rsidRPr="00A024CC">
        <w:rPr>
          <w:rFonts w:ascii="TimesNewRoman" w:hAnsi="TimesNewRoman"/>
        </w:rPr>
        <w:t>Организации</w:t>
      </w:r>
      <w:r w:rsidRPr="00A024CC">
        <w:rPr>
          <w:rFonts w:ascii="TimesNewRoman" w:hAnsi="TimesNewRoman"/>
          <w:szCs w:val="26"/>
        </w:rPr>
        <w:t xml:space="preserve"> включает сбор, запись, систематизацию, накопление, хранение, уточнение (обновление, изменение), извлечение, использование, передачу (предоставление, распространение, доступ), блокирование, удаление, уничтожение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5.3. При сборе персональных данных </w:t>
      </w:r>
      <w:r w:rsidR="008D7D93" w:rsidRPr="00A024CC">
        <w:rPr>
          <w:rFonts w:ascii="TimesNewRoman" w:hAnsi="TimesNewRoman"/>
        </w:rPr>
        <w:t>Организации</w:t>
      </w:r>
      <w:r w:rsidRPr="00A024CC">
        <w:rPr>
          <w:rFonts w:ascii="TimesNewRoman" w:hAnsi="TimesNewRoman"/>
          <w:szCs w:val="26"/>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w:t>
      </w:r>
    </w:p>
    <w:p w:rsidR="0047692E" w:rsidRPr="00A024CC" w:rsidRDefault="0047692E" w:rsidP="00C4492E">
      <w:pPr>
        <w:pStyle w:val="aa"/>
        <w:spacing w:line="240" w:lineRule="auto"/>
        <w:ind w:firstLine="624"/>
        <w:rPr>
          <w:rFonts w:ascii="TimesNewRoman" w:hAnsi="TimesNewRoman"/>
        </w:rPr>
      </w:pPr>
      <w:bookmarkStart w:id="15" w:name="_Hlk112312456"/>
      <w:bookmarkStart w:id="16" w:name="_Hlk112311349"/>
      <w:r w:rsidRPr="00A024CC">
        <w:rPr>
          <w:rFonts w:ascii="TimesNewRoman" w:hAnsi="TimesNewRoman"/>
          <w:szCs w:val="26"/>
        </w:rPr>
        <w:t>5.4. </w:t>
      </w:r>
      <w:r w:rsidR="008D7D93" w:rsidRPr="00A024CC">
        <w:rPr>
          <w:rFonts w:ascii="TimesNewRoman" w:hAnsi="TimesNewRoman"/>
        </w:rPr>
        <w:t>Организация</w:t>
      </w:r>
      <w:r w:rsidRPr="00A024CC">
        <w:rPr>
          <w:rFonts w:ascii="TimesNewRoman" w:hAnsi="TimesNewRoman"/>
          <w:szCs w:val="26"/>
        </w:rPr>
        <w:t xml:space="preserve"> осуществляет передачу персональных данных третьим лицам в соответствии с требованиями законодательства Российской Федерации в области обработки и защиты персональных данных. </w:t>
      </w:r>
      <w:r w:rsidR="008D7D93" w:rsidRPr="00A024CC">
        <w:rPr>
          <w:rFonts w:ascii="TimesNewRoman" w:hAnsi="TimesNewRoman"/>
        </w:rPr>
        <w:t>Организация</w:t>
      </w:r>
      <w:r w:rsidRPr="00A024CC">
        <w:rPr>
          <w:rFonts w:ascii="TimesNewRoman" w:hAnsi="TimesNewRoman"/>
          <w:szCs w:val="26"/>
        </w:rPr>
        <w:t xml:space="preserve"> в ходе своей деятельности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При этом обязательным условием предоставления и/или поручения обработки персональных данных другому лицу является обязанность сторон по соблюдению конфиденциальности и обеспечению безопасности персональных данных при их </w:t>
      </w:r>
      <w:r w:rsidRPr="00A024CC">
        <w:rPr>
          <w:rFonts w:ascii="TimesNewRoman" w:hAnsi="TimesNewRoman"/>
          <w:szCs w:val="26"/>
        </w:rPr>
        <w:lastRenderedPageBreak/>
        <w:t xml:space="preserve">обработке. В поручении </w:t>
      </w:r>
      <w:r w:rsidR="008D7D93" w:rsidRPr="00A024CC">
        <w:rPr>
          <w:rFonts w:ascii="TimesNewRoman" w:hAnsi="TimesNewRoman"/>
        </w:rPr>
        <w:t>Организации</w:t>
      </w:r>
      <w:r w:rsidR="008D7D93" w:rsidRPr="00A024CC">
        <w:rPr>
          <w:rFonts w:ascii="TimesNewRoman" w:hAnsi="TimesNewRoman"/>
          <w:szCs w:val="26"/>
        </w:rPr>
        <w:t xml:space="preserve"> </w:t>
      </w:r>
      <w:r w:rsidRPr="00A024CC">
        <w:rPr>
          <w:rFonts w:ascii="TimesNewRoman" w:hAnsi="TimesNewRoman"/>
          <w:szCs w:val="26"/>
        </w:rPr>
        <w:t xml:space="preserve">определяется перечень персональных данных, перечень действий (операций) с персональными данными, которые будут осуществляться лицом, осуществляющим обработку персональных данных, цели их обработки, а также устанавливается обязанность такого лица соблюдать конфиденциальность персональных данных, требования, частью 5 статьи 18 и статьей 18.1 Федерального закона от 27.07.2006 № 152-ФЗ «О персональных данных» (далее – Федеральный закон), обязанность по запросу </w:t>
      </w:r>
      <w:r w:rsidR="008D7D93" w:rsidRPr="00A024CC">
        <w:rPr>
          <w:rFonts w:ascii="TimesNewRoman" w:hAnsi="TimesNewRoman"/>
        </w:rPr>
        <w:t>Организации</w:t>
      </w:r>
      <w:r w:rsidRPr="00A024CC">
        <w:rPr>
          <w:rFonts w:ascii="TimesNewRoman" w:hAnsi="TimesNewRoman"/>
          <w:szCs w:val="26"/>
        </w:rPr>
        <w:t xml:space="preserve"> в течение срока действия поручения </w:t>
      </w:r>
      <w:r w:rsidR="008D7D93" w:rsidRPr="00A024CC">
        <w:rPr>
          <w:rFonts w:ascii="TimesNewRoman" w:hAnsi="TimesNewRoman"/>
        </w:rPr>
        <w:t>Организация</w:t>
      </w:r>
      <w:r w:rsidRPr="00A024CC">
        <w:rPr>
          <w:rFonts w:ascii="TimesNewRoman" w:hAnsi="TimesNewRoman"/>
          <w:szCs w:val="26"/>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8D7D93" w:rsidRPr="00A024CC">
        <w:rPr>
          <w:rFonts w:ascii="TimesNewRoman" w:hAnsi="TimesNewRoman"/>
        </w:rPr>
        <w:t>Организацией</w:t>
      </w:r>
      <w:r w:rsidRPr="00A024CC">
        <w:rPr>
          <w:rFonts w:ascii="TimesNewRoman" w:hAnsi="TimesNewRoman"/>
          <w:szCs w:val="26"/>
        </w:rPr>
        <w:t xml:space="preserve"> требований по обеспечению безопасности и защиты персональных данных при их обработке в соответствии с Федеральным законом.</w:t>
      </w:r>
      <w:bookmarkEnd w:id="15"/>
    </w:p>
    <w:bookmarkEnd w:id="16"/>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5.5. В случаях, когда </w:t>
      </w:r>
      <w:r w:rsidR="008D7D93" w:rsidRPr="00A024CC">
        <w:rPr>
          <w:rFonts w:ascii="TimesNewRoman" w:hAnsi="TimesNewRoman"/>
        </w:rPr>
        <w:t>Организация</w:t>
      </w:r>
      <w:r w:rsidRPr="00A024CC">
        <w:rPr>
          <w:rFonts w:ascii="TimesNewRoman" w:hAnsi="TimesNewRoman"/>
          <w:szCs w:val="26"/>
        </w:rPr>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w:t>
      </w:r>
      <w:r w:rsidR="008D7D93" w:rsidRPr="00A024CC">
        <w:rPr>
          <w:rFonts w:ascii="TimesNewRoman" w:hAnsi="TimesNewRoman"/>
        </w:rPr>
        <w:t>Организация</w:t>
      </w:r>
      <w:r w:rsidRPr="00A024CC">
        <w:rPr>
          <w:rFonts w:ascii="TimesNewRoman" w:hAnsi="TimesNewRoman"/>
          <w:szCs w:val="26"/>
        </w:rPr>
        <w:t>.</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5.6. Прекращение обработки персональных данных осуществляется при прекращении деятельности </w:t>
      </w:r>
      <w:r w:rsidR="008D7D93" w:rsidRPr="00A024CC">
        <w:rPr>
          <w:rFonts w:ascii="TimesNewRoman" w:hAnsi="TimesNewRoman"/>
        </w:rPr>
        <w:t>Организации</w:t>
      </w:r>
      <w:r w:rsidRPr="00A024CC">
        <w:rPr>
          <w:rFonts w:ascii="TimesNewRoman" w:hAnsi="TimesNewRoman"/>
          <w:szCs w:val="26"/>
        </w:rPr>
        <w:t xml:space="preserve"> (ликвидация или реорганизация).</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5.7. Трансграничная передача персональных данных </w:t>
      </w:r>
      <w:r w:rsidR="008D7D93" w:rsidRPr="00A024CC">
        <w:rPr>
          <w:rFonts w:ascii="TimesNewRoman" w:hAnsi="TimesNewRoman"/>
        </w:rPr>
        <w:t>Организацией</w:t>
      </w:r>
      <w:r w:rsidRPr="00A024CC">
        <w:rPr>
          <w:rFonts w:ascii="TimesNewRoman" w:hAnsi="TimesNewRoman"/>
          <w:szCs w:val="26"/>
        </w:rPr>
        <w:t xml:space="preserve"> не осуществляется.</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5.8. В </w:t>
      </w:r>
      <w:r w:rsidR="008D7D93" w:rsidRPr="00A024CC">
        <w:rPr>
          <w:rFonts w:ascii="TimesNewRoman" w:hAnsi="TimesNewRoman"/>
        </w:rPr>
        <w:t>Организации</w:t>
      </w:r>
      <w:r w:rsidRPr="00A024CC">
        <w:rPr>
          <w:rFonts w:ascii="TimesNewRoman" w:hAnsi="TimesNewRoman"/>
          <w:szCs w:val="26"/>
        </w:rPr>
        <w:t xml:space="preserve"> обеспечивается конфиденциальность персональных данных. Работники </w:t>
      </w:r>
      <w:r w:rsidR="008D7D93" w:rsidRPr="00A024CC">
        <w:rPr>
          <w:rFonts w:ascii="TimesNewRoman" w:hAnsi="TimesNewRoman"/>
        </w:rPr>
        <w:t>Организации</w:t>
      </w:r>
      <w:r w:rsidRPr="00A024CC">
        <w:rPr>
          <w:rFonts w:ascii="TimesNewRoman" w:hAnsi="TimesNewRoman"/>
          <w:szCs w:val="26"/>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5.9. Допускается обработка персональных данных, сделанных общедоступными субъектом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5.10. Обработка иных категорий персональных данных осуществляется </w:t>
      </w:r>
      <w:r w:rsidR="008D7D93" w:rsidRPr="00A024CC">
        <w:rPr>
          <w:rFonts w:ascii="TimesNewRoman" w:hAnsi="TimesNewRoman"/>
        </w:rPr>
        <w:t>Организацией</w:t>
      </w:r>
      <w:r w:rsidRPr="00A024CC">
        <w:rPr>
          <w:rFonts w:ascii="TimesNewRoman" w:hAnsi="TimesNewRoman"/>
          <w:szCs w:val="26"/>
        </w:rPr>
        <w:t xml:space="preserve"> с соблюдением следующих условий:</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 обработка персональных данных необходима для достижения целей, предусмотренных законом Российской Федерации для осуществления и выполнения возложенных законодательством Российской Федерации на </w:t>
      </w:r>
      <w:r w:rsidR="008D7D93" w:rsidRPr="00A024CC">
        <w:rPr>
          <w:rFonts w:ascii="TimesNewRoman" w:hAnsi="TimesNewRoman"/>
        </w:rPr>
        <w:t>Организацию</w:t>
      </w:r>
      <w:r w:rsidRPr="00A024CC">
        <w:rPr>
          <w:rFonts w:ascii="TimesNewRoman" w:hAnsi="TimesNewRoman"/>
          <w:szCs w:val="26"/>
        </w:rPr>
        <w:t xml:space="preserve"> функций, полномочий и обязанностей;</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rPr>
        <w:t>- </w:t>
      </w:r>
      <w:r w:rsidRPr="00A024CC">
        <w:rPr>
          <w:rFonts w:ascii="TimesNewRoman" w:hAnsi="TimesNewRoman"/>
          <w:szCs w:val="26"/>
        </w:rPr>
        <w:t>обработка персональных данных осуществляется с согласия субъекта персональных данных на обработку его персональных данных;</w:t>
      </w:r>
    </w:p>
    <w:p w:rsidR="0047692E" w:rsidRPr="00A024CC" w:rsidRDefault="0047692E" w:rsidP="00C4492E">
      <w:pPr>
        <w:pStyle w:val="aa"/>
        <w:spacing w:line="240" w:lineRule="auto"/>
        <w:ind w:firstLine="624"/>
        <w:rPr>
          <w:rFonts w:ascii="TimesNewRoman" w:hAnsi="TimesNewRoman"/>
        </w:rPr>
      </w:pPr>
      <w:bookmarkStart w:id="17" w:name="_Hlk112311370"/>
      <w:bookmarkStart w:id="18" w:name="_Hlk112314304"/>
      <w:bookmarkStart w:id="19" w:name="_Hlk112312487"/>
      <w:r w:rsidRPr="00A024CC">
        <w:rPr>
          <w:rFonts w:ascii="TimesNewRoman" w:hAnsi="TimesNewRoman"/>
          <w:szCs w:val="26"/>
        </w:rPr>
        <w:t xml:space="preserve">- обработка персональных данных необходима для исполнения договора, стороной которого либо выгодоприобретателем или </w:t>
      </w:r>
      <w:r w:rsidR="008D7D93" w:rsidRPr="00A024CC">
        <w:rPr>
          <w:rFonts w:ascii="TimesNewRoman" w:hAnsi="TimesNewRoman"/>
          <w:szCs w:val="26"/>
        </w:rPr>
        <w:t>поручителем,</w:t>
      </w:r>
      <w:r w:rsidRPr="00A024CC">
        <w:rPr>
          <w:rFonts w:ascii="TimesNewRoman" w:hAnsi="TimesNewRoman"/>
          <w:szCs w:val="26"/>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bookmarkEnd w:id="17"/>
      <w:bookmarkEnd w:id="18"/>
    </w:p>
    <w:bookmarkEnd w:id="19"/>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5.11. Обработка специальных категорий персональных данных допускается </w:t>
      </w:r>
      <w:r w:rsidR="00E61992" w:rsidRPr="00A024CC">
        <w:rPr>
          <w:rFonts w:ascii="TimesNewRoman" w:hAnsi="TimesNewRoman"/>
          <w:szCs w:val="26"/>
        </w:rPr>
        <w:t xml:space="preserve">в </w:t>
      </w:r>
      <w:r w:rsidR="008D7D93" w:rsidRPr="00A024CC">
        <w:rPr>
          <w:rFonts w:ascii="TimesNewRoman" w:hAnsi="TimesNewRoman"/>
        </w:rPr>
        <w:t>Организации</w:t>
      </w:r>
      <w:r w:rsidRPr="00A024CC">
        <w:rPr>
          <w:rFonts w:ascii="TimesNewRoman" w:hAnsi="TimesNewRoman"/>
          <w:szCs w:val="26"/>
        </w:rPr>
        <w:t xml:space="preserve"> в случаях, определенных статьей 10 Федерального закона «О персональных данных».</w:t>
      </w:r>
    </w:p>
    <w:p w:rsidR="003F6FE1" w:rsidRPr="00A024CC" w:rsidRDefault="003F6FE1" w:rsidP="00C4492E">
      <w:pPr>
        <w:keepNext/>
        <w:keepLines/>
        <w:spacing w:before="120" w:after="120" w:line="240" w:lineRule="auto"/>
        <w:ind w:firstLine="624"/>
        <w:outlineLvl w:val="0"/>
        <w:rPr>
          <w:rFonts w:ascii="TimesNewRoman" w:eastAsiaTheme="majorEastAsia" w:hAnsi="TimesNewRoman"/>
          <w:b/>
          <w:bCs/>
          <w:szCs w:val="26"/>
        </w:rPr>
      </w:pPr>
      <w:bookmarkStart w:id="20" w:name="_Toc92784925"/>
      <w:r w:rsidRPr="00A024CC">
        <w:rPr>
          <w:rFonts w:ascii="TimesNewRoman" w:eastAsiaTheme="majorEastAsia" w:hAnsi="TimesNewRoman"/>
          <w:b/>
          <w:bCs/>
          <w:szCs w:val="26"/>
        </w:rPr>
        <w:lastRenderedPageBreak/>
        <w:t xml:space="preserve">6. Реализация мер обеспечения безопасности персональных данных, принимаемых в </w:t>
      </w:r>
      <w:bookmarkEnd w:id="20"/>
      <w:r w:rsidR="008D7D93" w:rsidRPr="00A024CC">
        <w:rPr>
          <w:rFonts w:ascii="TimesNewRoman" w:eastAsiaTheme="majorEastAsia" w:hAnsi="TimesNewRoman"/>
          <w:b/>
          <w:bCs/>
          <w:szCs w:val="26"/>
        </w:rPr>
        <w:t>Организации</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6.1. </w:t>
      </w:r>
      <w:r w:rsidR="008D7D93" w:rsidRPr="00A024CC">
        <w:rPr>
          <w:rFonts w:ascii="TimesNewRoman" w:hAnsi="TimesNewRoman"/>
        </w:rPr>
        <w:t>Организация</w:t>
      </w:r>
      <w:r w:rsidRPr="00A024CC">
        <w:rPr>
          <w:rFonts w:ascii="TimesNewRoman" w:hAnsi="TimesNewRoman"/>
          <w:szCs w:val="26"/>
        </w:rPr>
        <w:t xml:space="preserve"> принимает или обеспечивает принятие необходимых и достаточных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К таким мерам в </w:t>
      </w:r>
      <w:r w:rsidR="008D7D93" w:rsidRPr="00A024CC">
        <w:rPr>
          <w:rFonts w:ascii="TimesNewRoman" w:hAnsi="TimesNewRoman"/>
          <w:szCs w:val="26"/>
        </w:rPr>
        <w:t>Организации</w:t>
      </w:r>
      <w:r w:rsidRPr="00A024CC">
        <w:rPr>
          <w:rFonts w:ascii="TimesNewRoman" w:hAnsi="TimesNewRoman"/>
          <w:szCs w:val="26"/>
        </w:rPr>
        <w:t xml:space="preserve"> относятся:</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назначение лица, ответственного за организацию обработки персональных данных;</w:t>
      </w:r>
    </w:p>
    <w:p w:rsidR="0047692E" w:rsidRPr="00A024CC" w:rsidRDefault="0047692E" w:rsidP="00C4492E">
      <w:pPr>
        <w:pStyle w:val="aa"/>
        <w:spacing w:line="240" w:lineRule="auto"/>
        <w:ind w:firstLine="624"/>
        <w:rPr>
          <w:rFonts w:ascii="TimesNewRoman" w:hAnsi="TimesNewRoman"/>
          <w:szCs w:val="26"/>
        </w:rPr>
      </w:pPr>
      <w:bookmarkStart w:id="21" w:name="_Hlk112311982"/>
      <w:r w:rsidRPr="00A024CC">
        <w:rPr>
          <w:rFonts w:ascii="TimesNewRoman" w:hAnsi="TimesNewRoman"/>
          <w:szCs w:val="26"/>
        </w:rPr>
        <w:t>- издание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категорий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выявления нарушений законодательства Российской Федерации в области обработки и защиты персональных данных, устранение последствий таких нарушений;</w:t>
      </w:r>
    </w:p>
    <w:bookmarkEnd w:id="21"/>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 осуществление внутреннего контроля соответствия обработки персональных данных законодательству Российской Федерации о персональных данных, требованиям к защите персональных данных, внутренним документам </w:t>
      </w:r>
      <w:r w:rsidR="00EB691A" w:rsidRPr="00A024CC">
        <w:rPr>
          <w:rFonts w:ascii="TimesNewRoman" w:hAnsi="TimesNewRoman"/>
        </w:rPr>
        <w:t>Организации</w:t>
      </w:r>
      <w:r w:rsidR="00EB691A" w:rsidRPr="00A024CC">
        <w:rPr>
          <w:rFonts w:ascii="TimesNewRoman" w:hAnsi="TimesNewRoman"/>
          <w:szCs w:val="26"/>
        </w:rPr>
        <w:t xml:space="preserve"> в</w:t>
      </w:r>
      <w:r w:rsidRPr="00A024CC">
        <w:rPr>
          <w:rFonts w:ascii="TimesNewRoman" w:hAnsi="TimesNewRoman"/>
          <w:szCs w:val="26"/>
        </w:rPr>
        <w:t xml:space="preserve"> области обработки и защиты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00EB691A" w:rsidRPr="00A024CC">
        <w:rPr>
          <w:rFonts w:ascii="TimesNewRoman" w:hAnsi="TimesNewRoman"/>
        </w:rPr>
        <w:t>Организацией</w:t>
      </w:r>
      <w:r w:rsidRPr="00A024CC">
        <w:rPr>
          <w:rFonts w:ascii="TimesNewRoman" w:hAnsi="TimesNewRoman"/>
          <w:szCs w:val="26"/>
        </w:rPr>
        <w:t xml:space="preserve"> мер, направленных на обеспечение выполнения обязанностей, предусмотренных Федеральным законом «О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 ознакомление работников </w:t>
      </w:r>
      <w:r w:rsidR="00EB691A" w:rsidRPr="00A024CC">
        <w:rPr>
          <w:rFonts w:ascii="TimesNewRoman" w:hAnsi="TimesNewRoman"/>
        </w:rPr>
        <w:t>Организации</w:t>
      </w:r>
      <w:r w:rsidRPr="00A024CC">
        <w:rPr>
          <w:rFonts w:ascii="TimesNewRoman" w:hAnsi="TimesNewRoman"/>
          <w:szCs w:val="26"/>
        </w:rPr>
        <w:t xml:space="preserve"> с положениями законодательства Российской Федерации о персональных данных, внутренними документами </w:t>
      </w:r>
      <w:r w:rsidR="00EB691A" w:rsidRPr="00A024CC">
        <w:rPr>
          <w:rFonts w:ascii="TimesNewRoman" w:hAnsi="TimesNewRoman"/>
        </w:rPr>
        <w:t>Организации</w:t>
      </w:r>
      <w:r w:rsidR="00EB691A" w:rsidRPr="00A024CC">
        <w:rPr>
          <w:rFonts w:ascii="TimesNewRoman" w:hAnsi="TimesNewRoman"/>
          <w:szCs w:val="26"/>
        </w:rPr>
        <w:t xml:space="preserve"> </w:t>
      </w:r>
      <w:r w:rsidRPr="00A024CC">
        <w:rPr>
          <w:rFonts w:ascii="TimesNewRoman" w:hAnsi="TimesNewRoman"/>
          <w:szCs w:val="26"/>
        </w:rPr>
        <w:t>по вопросам обработки персональных данных, требованиями к защите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применение или обеспечение применения правовых, организационных и технических мер по обеспечению безопасности персональных данных в соответствии со ст.19 Федерального закона «О персональных данных», в частности:</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 определение угроз безопасности персональных данных при их обработке </w:t>
      </w:r>
      <w:r w:rsidR="0047081C" w:rsidRPr="00A024CC">
        <w:rPr>
          <w:rFonts w:ascii="TimesNewRoman" w:hAnsi="TimesNewRoman"/>
          <w:szCs w:val="26"/>
        </w:rPr>
        <w:t>в информационной системе</w:t>
      </w:r>
      <w:r w:rsidRPr="00A024CC">
        <w:rPr>
          <w:rFonts w:ascii="TimesNewRoman" w:hAnsi="TimesNewRoman"/>
          <w:szCs w:val="26"/>
        </w:rPr>
        <w:t xml:space="preserve"> персональных данных </w:t>
      </w:r>
      <w:r w:rsidR="00EB691A" w:rsidRPr="00A024CC">
        <w:rPr>
          <w:rFonts w:ascii="TimesNewRoman" w:hAnsi="TimesNewRoman"/>
        </w:rPr>
        <w:t>Организации</w:t>
      </w:r>
      <w:r w:rsidRPr="00A024CC">
        <w:rPr>
          <w:rFonts w:ascii="TimesNewRoman" w:hAnsi="TimesNewRoman"/>
          <w:szCs w:val="26"/>
        </w:rPr>
        <w:t>;</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 реализация технических и организационных мер по защите персональных данных, обрабатываемых </w:t>
      </w:r>
      <w:r w:rsidR="0047081C" w:rsidRPr="00A024CC">
        <w:rPr>
          <w:rFonts w:ascii="TimesNewRoman" w:hAnsi="TimesNewRoman"/>
          <w:szCs w:val="26"/>
        </w:rPr>
        <w:t>в информационной системе</w:t>
      </w:r>
      <w:r w:rsidRPr="00A024CC">
        <w:rPr>
          <w:rFonts w:ascii="TimesNewRoman" w:hAnsi="TimesNewRoman"/>
          <w:szCs w:val="26"/>
        </w:rPr>
        <w:t xml:space="preserve"> персональных данных </w:t>
      </w:r>
      <w:r w:rsidR="00EB691A" w:rsidRPr="00A024CC">
        <w:rPr>
          <w:rFonts w:ascii="TimesNewRoman" w:hAnsi="TimesNewRoman"/>
        </w:rPr>
        <w:t>Организации</w:t>
      </w:r>
      <w:r w:rsidRPr="00A024CC">
        <w:rPr>
          <w:rFonts w:ascii="TimesNewRoman" w:hAnsi="TimesNewRoman"/>
          <w:szCs w:val="26"/>
        </w:rPr>
        <w:t xml:space="preserve">, на основе требований, утвержденных постановлением Правительства Российской Федерации от 01.11.2012 № 1119 «Об утверждении требований к защите персональных данных при их обработке </w:t>
      </w:r>
      <w:r w:rsidR="0047081C" w:rsidRPr="00A024CC">
        <w:rPr>
          <w:rFonts w:ascii="TimesNewRoman" w:hAnsi="TimesNewRoman"/>
          <w:szCs w:val="26"/>
        </w:rPr>
        <w:t>в информационной системе</w:t>
      </w:r>
      <w:r w:rsidRPr="00A024CC">
        <w:rPr>
          <w:rFonts w:ascii="TimesNewRoman" w:hAnsi="TimesNewRoman"/>
          <w:szCs w:val="26"/>
        </w:rPr>
        <w:t xml:space="preserve"> персональных данных» и требований приказа ФСТЭК России от 18.02.2013 № 21 «Об утверждении состава и содержания организационных и технических мер по </w:t>
      </w:r>
      <w:r w:rsidRPr="00A024CC">
        <w:rPr>
          <w:rFonts w:ascii="TimesNewRoman" w:hAnsi="TimesNewRoman"/>
          <w:szCs w:val="26"/>
        </w:rPr>
        <w:lastRenderedPageBreak/>
        <w:t xml:space="preserve">обеспечению безопасности персональных данных при их обработке </w:t>
      </w:r>
      <w:r w:rsidR="0047081C" w:rsidRPr="00A024CC">
        <w:rPr>
          <w:rFonts w:ascii="TimesNewRoman" w:hAnsi="TimesNewRoman"/>
          <w:szCs w:val="26"/>
        </w:rPr>
        <w:t>в информационной системе</w:t>
      </w:r>
      <w:r w:rsidRPr="00A024CC">
        <w:rPr>
          <w:rFonts w:ascii="TimesNewRoman" w:hAnsi="TimesNewRoman"/>
          <w:szCs w:val="26"/>
        </w:rPr>
        <w:t xml:space="preserve"> персональных данных» выработанных по результатам:</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w:t>
      </w:r>
      <w:r w:rsidRPr="00A024CC">
        <w:rPr>
          <w:rFonts w:ascii="TimesNewRoman" w:hAnsi="TimesNewRoman" w:hint="eastAsia"/>
          <w:szCs w:val="26"/>
        </w:rPr>
        <w:t> </w:t>
      </w:r>
      <w:r w:rsidRPr="00A024CC">
        <w:rPr>
          <w:rFonts w:ascii="TimesNewRoman" w:hAnsi="TimesNewRoman"/>
          <w:szCs w:val="26"/>
        </w:rPr>
        <w:t xml:space="preserve">определения категорий персональных данных, обрабатываемых </w:t>
      </w:r>
      <w:r w:rsidR="0047081C" w:rsidRPr="00A024CC">
        <w:rPr>
          <w:rFonts w:ascii="TimesNewRoman" w:hAnsi="TimesNewRoman"/>
          <w:szCs w:val="26"/>
        </w:rPr>
        <w:t>в информационной системе</w:t>
      </w:r>
      <w:r w:rsidRPr="00A024CC">
        <w:rPr>
          <w:rFonts w:ascii="TimesNewRoman" w:hAnsi="TimesNewRoman"/>
          <w:szCs w:val="26"/>
        </w:rPr>
        <w:t xml:space="preserve"> персональных данных </w:t>
      </w:r>
      <w:r w:rsidR="00EB691A" w:rsidRPr="00A024CC">
        <w:rPr>
          <w:rFonts w:ascii="TimesNewRoman" w:hAnsi="TimesNewRoman"/>
        </w:rPr>
        <w:t>Организации;</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определения необходимого уровня защищённости персональных данных на основе анализа актуальных угроз безопасности персональных данных и возможного ущерба субъектам персональных данных при реализации угроз безопасности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не имеющих права доступа в эти помещения;</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обеспечение учета и сохранности машинных носителей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 организация доступа к персональным данным, обрабатываемым </w:t>
      </w:r>
      <w:r w:rsidR="0047081C" w:rsidRPr="00A024CC">
        <w:rPr>
          <w:rFonts w:ascii="TimesNewRoman" w:hAnsi="TimesNewRoman"/>
          <w:szCs w:val="26"/>
        </w:rPr>
        <w:t>в информационной системе</w:t>
      </w:r>
      <w:r w:rsidRPr="00A024CC">
        <w:rPr>
          <w:rFonts w:ascii="TimesNewRoman" w:hAnsi="TimesNewRoman"/>
          <w:szCs w:val="26"/>
        </w:rPr>
        <w:t xml:space="preserve">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реализация антивирусного мониторинга и детектирования;</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применение межсетевых защитных (фильтрующих) экранов;</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своевременное установление обновлений используемого программного обеспечения информационных систем персональных данных и средств защиты информации;</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организация защиты технических средств информационных систем персональных данных.</w:t>
      </w:r>
    </w:p>
    <w:p w:rsidR="00C567CA" w:rsidRPr="00A024CC" w:rsidRDefault="00C567CA" w:rsidP="00C4492E">
      <w:pPr>
        <w:pStyle w:val="aa"/>
        <w:spacing w:line="240" w:lineRule="auto"/>
        <w:ind w:firstLine="624"/>
        <w:rPr>
          <w:rFonts w:ascii="TimesNewRoman" w:hAnsi="TimesNewRoman"/>
          <w:szCs w:val="26"/>
        </w:rPr>
      </w:pPr>
      <w:r w:rsidRPr="00A024CC">
        <w:rPr>
          <w:rFonts w:ascii="TimesNewRoman" w:hAnsi="TimesNewRoman"/>
          <w:szCs w:val="26"/>
        </w:rPr>
        <w:t>6.2. Организацией обеспечивается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федерального органа 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персональных данных.</w:t>
      </w:r>
    </w:p>
    <w:p w:rsidR="003F6FE1" w:rsidRPr="00A024CC" w:rsidRDefault="003F6FE1" w:rsidP="00C4492E">
      <w:pPr>
        <w:keepNext/>
        <w:keepLines/>
        <w:spacing w:before="120" w:after="120" w:line="240" w:lineRule="auto"/>
        <w:ind w:firstLine="624"/>
        <w:outlineLvl w:val="0"/>
        <w:rPr>
          <w:rFonts w:ascii="TimesNewRoman" w:eastAsia="Times New Roman" w:hAnsi="TimesNewRoman"/>
          <w:b/>
          <w:bCs/>
          <w:szCs w:val="26"/>
        </w:rPr>
      </w:pPr>
      <w:bookmarkStart w:id="22" w:name="_Toc92784926"/>
      <w:bookmarkStart w:id="23" w:name="_Toc394937621"/>
      <w:bookmarkStart w:id="24" w:name="_Toc488667984"/>
      <w:r w:rsidRPr="00A024CC">
        <w:rPr>
          <w:rFonts w:ascii="TimesNewRoman" w:eastAsia="Times New Roman" w:hAnsi="TimesNewRoman"/>
          <w:b/>
          <w:bCs/>
          <w:szCs w:val="26"/>
        </w:rPr>
        <w:t>7. Обработка персональных данных, осуществляемая без использования средств автоматизации</w:t>
      </w:r>
      <w:bookmarkEnd w:id="22"/>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7.1.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7.2.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3F6FE1" w:rsidRPr="00A024CC" w:rsidRDefault="003F6FE1" w:rsidP="00C4492E">
      <w:pPr>
        <w:pStyle w:val="aa"/>
        <w:spacing w:line="240" w:lineRule="auto"/>
        <w:ind w:firstLine="624"/>
        <w:rPr>
          <w:rFonts w:ascii="TimesNewRoman" w:hAnsi="TimesNewRoman"/>
          <w:szCs w:val="26"/>
        </w:rPr>
      </w:pPr>
      <w:bookmarkStart w:id="25" w:name="sub_1006"/>
      <w:r w:rsidRPr="00A024CC">
        <w:rPr>
          <w:rFonts w:ascii="TimesNewRoman" w:hAnsi="TimesNewRoman"/>
          <w:szCs w:val="26"/>
        </w:rPr>
        <w:lastRenderedPageBreak/>
        <w:t xml:space="preserve">7.3. Лица, осуществляющие обработку персональных данных без использования средств автоматизации (в том числе работники </w:t>
      </w:r>
      <w:r w:rsidR="00EB691A" w:rsidRPr="00A024CC">
        <w:rPr>
          <w:rFonts w:ascii="TimesNewRoman" w:hAnsi="TimesNewRoman"/>
        </w:rPr>
        <w:t>Организации</w:t>
      </w:r>
      <w:r w:rsidRPr="00A024CC">
        <w:rPr>
          <w:rFonts w:ascii="TimesNewRoman" w:hAnsi="TimesNewRoman"/>
          <w:szCs w:val="26"/>
        </w:rPr>
        <w:t xml:space="preserve"> или лица, осуществляющие такую обработку по договору с </w:t>
      </w:r>
      <w:r w:rsidR="00EB691A" w:rsidRPr="00A024CC">
        <w:rPr>
          <w:rFonts w:ascii="TimesNewRoman" w:hAnsi="TimesNewRoman"/>
        </w:rPr>
        <w:t>Организацией</w:t>
      </w:r>
      <w:r w:rsidRPr="00A024CC">
        <w:rPr>
          <w:rFonts w:ascii="TimesNewRoman" w:hAnsi="TimesNewRoman"/>
          <w:szCs w:val="26"/>
        </w:rPr>
        <w:t xml:space="preserve">), проинформированы о факте обработки ими персональных данных, обработка которых осуществляется </w:t>
      </w:r>
      <w:r w:rsidR="00EB691A" w:rsidRPr="00A024CC">
        <w:rPr>
          <w:rFonts w:ascii="TimesNewRoman" w:hAnsi="TimesNewRoman"/>
        </w:rPr>
        <w:t>Организацией</w:t>
      </w:r>
      <w:r w:rsidRPr="00A024CC">
        <w:rPr>
          <w:rFonts w:ascii="TimesNewRoman" w:hAnsi="TimesNewRoman"/>
          <w:szCs w:val="26"/>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Российской Федерации, а также локальными правовыми актами </w:t>
      </w:r>
      <w:r w:rsidR="00EB691A" w:rsidRPr="00A024CC">
        <w:rPr>
          <w:rFonts w:ascii="TimesNewRoman" w:hAnsi="TimesNewRoman"/>
        </w:rPr>
        <w:t>Организации</w:t>
      </w:r>
      <w:r w:rsidRPr="00A024CC">
        <w:rPr>
          <w:rFonts w:ascii="TimesNewRoman" w:hAnsi="TimesNewRoman"/>
          <w:szCs w:val="26"/>
        </w:rPr>
        <w:t>.</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7.4. </w:t>
      </w:r>
      <w:bookmarkStart w:id="26" w:name="sub_1007"/>
      <w:r w:rsidRPr="00A024CC">
        <w:rPr>
          <w:rFonts w:ascii="TimesNewRoman" w:hAnsi="TimesNewRoman"/>
          <w:szCs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bookmarkEnd w:id="26"/>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xml:space="preserve">-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00EB691A" w:rsidRPr="00A024CC">
        <w:rPr>
          <w:rFonts w:ascii="TimesNewRoman" w:hAnsi="TimesNewRoman"/>
        </w:rPr>
        <w:t>Организации</w:t>
      </w:r>
      <w:r w:rsidRPr="00A024CC">
        <w:rPr>
          <w:rFonts w:ascii="TimesNewRoman" w:hAnsi="TimesNewRoman"/>
          <w:szCs w:val="26"/>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EB691A" w:rsidRPr="00A024CC">
        <w:rPr>
          <w:rFonts w:ascii="TimesNewRoman" w:hAnsi="TimesNewRoman"/>
        </w:rPr>
        <w:t>Организацией</w:t>
      </w:r>
      <w:r w:rsidRPr="00A024CC">
        <w:rPr>
          <w:rFonts w:ascii="TimesNewRoman" w:hAnsi="TimesNewRoman"/>
          <w:szCs w:val="26"/>
        </w:rPr>
        <w:t xml:space="preserve"> способов обработки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типовая форма исключает объединение полей, предназначенных для внесения персональных данных, цели обработки которых заведомо не совместимы.</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7.5.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3F6FE1" w:rsidRPr="00A024CC" w:rsidRDefault="003F6FE1" w:rsidP="00C4492E">
      <w:pPr>
        <w:pStyle w:val="aa"/>
        <w:spacing w:line="240" w:lineRule="auto"/>
        <w:ind w:firstLine="624"/>
        <w:rPr>
          <w:rFonts w:ascii="TimesNewRoman" w:hAnsi="TimesNewRoman"/>
          <w:szCs w:val="26"/>
        </w:rPr>
      </w:pPr>
      <w:r w:rsidRPr="00A024CC">
        <w:rPr>
          <w:rFonts w:ascii="TimesNewRoman" w:hAnsi="TimesNewRoman"/>
          <w:szCs w:val="26"/>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3F6FE1" w:rsidRPr="00A024CC" w:rsidRDefault="003F6FE1" w:rsidP="00C4492E">
      <w:pPr>
        <w:pStyle w:val="aa"/>
        <w:spacing w:line="240" w:lineRule="auto"/>
        <w:ind w:firstLine="624"/>
        <w:rPr>
          <w:rFonts w:ascii="TimesNewRoman" w:hAnsi="TimesNewRoman"/>
          <w:szCs w:val="26"/>
        </w:rPr>
      </w:pPr>
      <w:bookmarkStart w:id="27" w:name="sub_1010"/>
      <w:r w:rsidRPr="00A024CC">
        <w:rPr>
          <w:rFonts w:ascii="TimesNewRoman" w:hAnsi="TimesNewRoman"/>
          <w:szCs w:val="26"/>
        </w:rPr>
        <w:lastRenderedPageBreak/>
        <w:t>7.6.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8" w:name="sub_1011"/>
      <w:bookmarkEnd w:id="27"/>
      <w:r w:rsidRPr="00A024CC">
        <w:rPr>
          <w:rFonts w:ascii="TimesNewRoman" w:hAnsi="TimesNewRoman"/>
          <w:szCs w:val="26"/>
        </w:rPr>
        <w:t xml:space="preserve"> Положения, предусмотренные в настоящем пункте и пункте 7.5. настоящей Политики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bookmarkEnd w:id="28"/>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szCs w:val="26"/>
        </w:rPr>
        <w:t>7.7. </w:t>
      </w:r>
      <w:r w:rsidRPr="00A024CC">
        <w:rPr>
          <w:rFonts w:ascii="TimesNewRoman" w:hAnsi="TimesNewRoman"/>
          <w:highlight w:val="white"/>
        </w:rPr>
        <w:t>Уточнение</w:t>
      </w:r>
      <w:r w:rsidRPr="00A024CC">
        <w:rPr>
          <w:rFonts w:ascii="TimesNewRoman" w:hAnsi="TimesNewRoman"/>
        </w:rPr>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7.8. </w:t>
      </w:r>
      <w:bookmarkStart w:id="29" w:name="sub_1300"/>
      <w:r w:rsidRPr="00A024CC">
        <w:rPr>
          <w:rFonts w:ascii="TimesNewRoman" w:hAnsi="TimesNewRoman"/>
        </w:rPr>
        <w:t>Меры по обеспечению безопасности персональных данных при их обработке, осуществляемой без использования средств автоматизации:</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обеспечивается раздельное хранение персональных данных (материальных носителей), обработка которых осуществляется в различных целях;</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w:t>
      </w:r>
      <w:bookmarkStart w:id="30" w:name="sub_1015"/>
      <w:r w:rsidRPr="00A024CC">
        <w:rPr>
          <w:rFonts w:ascii="TimesNewRoman" w:hAnsi="TimesNewRoman"/>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EB691A" w:rsidRPr="00A024CC">
        <w:rPr>
          <w:rFonts w:ascii="TimesNewRoman" w:hAnsi="TimesNewRoman"/>
        </w:rPr>
        <w:t>Организацией</w:t>
      </w:r>
      <w:r w:rsidRPr="00A024CC">
        <w:rPr>
          <w:rFonts w:ascii="TimesNewRoman" w:hAnsi="TimesNewRoman"/>
        </w:rPr>
        <w:t>.</w:t>
      </w:r>
    </w:p>
    <w:p w:rsidR="003F6FE1" w:rsidRPr="00A024CC" w:rsidRDefault="003F6FE1" w:rsidP="00C4492E">
      <w:pPr>
        <w:keepNext/>
        <w:keepLines/>
        <w:spacing w:before="120" w:after="120" w:line="240" w:lineRule="auto"/>
        <w:ind w:firstLine="624"/>
        <w:outlineLvl w:val="0"/>
        <w:rPr>
          <w:rFonts w:ascii="TimesNewRoman" w:eastAsia="Times New Roman" w:hAnsi="TimesNewRoman"/>
          <w:b/>
          <w:bCs/>
          <w:szCs w:val="26"/>
        </w:rPr>
      </w:pPr>
      <w:bookmarkStart w:id="31" w:name="_Toc394937622"/>
      <w:bookmarkStart w:id="32" w:name="_Toc488667985"/>
      <w:bookmarkStart w:id="33" w:name="_Toc92784927"/>
      <w:bookmarkEnd w:id="23"/>
      <w:bookmarkEnd w:id="24"/>
      <w:bookmarkEnd w:id="25"/>
      <w:bookmarkEnd w:id="29"/>
      <w:bookmarkEnd w:id="30"/>
      <w:r w:rsidRPr="00A024CC">
        <w:rPr>
          <w:rFonts w:ascii="TimesNewRoman" w:eastAsia="Times New Roman" w:hAnsi="TimesNewRoman"/>
          <w:b/>
          <w:bCs/>
          <w:szCs w:val="26"/>
        </w:rPr>
        <w:t>8. Актуализация, исправление, удаление и уничтожение персональных данных, ответы на запросы субъектов на доступ к персональным данным</w:t>
      </w:r>
      <w:bookmarkEnd w:id="31"/>
      <w:bookmarkEnd w:id="32"/>
      <w:bookmarkEnd w:id="33"/>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8.1. Права субъектов персональных данных:</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8.1.1. Право субъекта персональных данных на доступ к его персональным данным:</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 подтверждение факта обработки персональных данных </w:t>
      </w:r>
      <w:r w:rsidR="00EB691A" w:rsidRPr="00A024CC">
        <w:rPr>
          <w:rFonts w:ascii="TimesNewRoman" w:hAnsi="TimesNewRoman"/>
        </w:rPr>
        <w:t>Организацией</w:t>
      </w:r>
      <w:r w:rsidRPr="00A024CC">
        <w:rPr>
          <w:rFonts w:ascii="TimesNewRoman" w:hAnsi="TimesNewRoman"/>
        </w:rPr>
        <w:t>;</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правовые основания и цели обработки персональных данных;</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 цели и применяемые </w:t>
      </w:r>
      <w:r w:rsidR="00EB691A" w:rsidRPr="00A024CC">
        <w:rPr>
          <w:rFonts w:ascii="TimesNewRoman" w:hAnsi="TimesNewRoman"/>
        </w:rPr>
        <w:t>Организацией</w:t>
      </w:r>
      <w:r w:rsidRPr="00A024CC">
        <w:rPr>
          <w:rFonts w:ascii="TimesNewRoman" w:hAnsi="TimesNewRoman"/>
        </w:rPr>
        <w:t xml:space="preserve"> способы обработки персональных данных;</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 наименование и место нахождения </w:t>
      </w:r>
      <w:r w:rsidR="00EB691A" w:rsidRPr="00A024CC">
        <w:rPr>
          <w:rFonts w:ascii="TimesNewRoman" w:hAnsi="TimesNewRoman"/>
        </w:rPr>
        <w:t>Организации</w:t>
      </w:r>
      <w:r w:rsidRPr="00A024CC">
        <w:rPr>
          <w:rFonts w:ascii="TimesNewRoman" w:hAnsi="TimesNewRoman"/>
        </w:rPr>
        <w:t xml:space="preserve">, сведения о лицах (за исключением работников </w:t>
      </w:r>
      <w:r w:rsidR="00EB691A" w:rsidRPr="00A024CC">
        <w:rPr>
          <w:rFonts w:ascii="TimesNewRoman" w:hAnsi="TimesNewRoman"/>
        </w:rPr>
        <w:t>Организации</w:t>
      </w:r>
      <w:r w:rsidRPr="00A024CC">
        <w:rPr>
          <w:rFonts w:ascii="TimesNewRoman" w:hAnsi="TimesNewRoman"/>
        </w:rPr>
        <w:t xml:space="preserve">, которые имеют доступ к персональным данным или которым могут быть раскрыты персональные данные на основании договора с </w:t>
      </w:r>
      <w:r w:rsidR="00EB691A" w:rsidRPr="00A024CC">
        <w:rPr>
          <w:rFonts w:ascii="TimesNewRoman" w:hAnsi="TimesNewRoman"/>
        </w:rPr>
        <w:t>Организацией</w:t>
      </w:r>
      <w:r w:rsidRPr="00A024CC">
        <w:rPr>
          <w:rFonts w:ascii="TimesNewRoman" w:hAnsi="TimesNewRoman"/>
        </w:rPr>
        <w:t xml:space="preserve"> или на основании федерального закона;</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lastRenderedPageBreak/>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сроки обработки персональных данных, в том числе сроки их хранения;</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порядок осуществления субъектом персональных данных прав, предусмотренных Федеральным законом «О персональных данных»;</w:t>
      </w:r>
    </w:p>
    <w:p w:rsidR="003F6FE1" w:rsidRPr="00A024CC" w:rsidRDefault="003F6FE1" w:rsidP="00C4492E">
      <w:pPr>
        <w:pStyle w:val="125"/>
        <w:spacing w:line="240" w:lineRule="auto"/>
        <w:rPr>
          <w:rFonts w:ascii="TimesNewRoman" w:hAnsi="TimesNewRoman"/>
        </w:rPr>
      </w:pPr>
      <w:r w:rsidRPr="00A024CC">
        <w:rPr>
          <w:rFonts w:ascii="TimesNewRoman" w:hAnsi="TimesNewRoman"/>
        </w:rPr>
        <w:t>- информацию об осуществленной или о предполагаемой трансграничной передаче данных;</w:t>
      </w:r>
    </w:p>
    <w:p w:rsidR="003F6FE1" w:rsidRPr="00A024CC" w:rsidRDefault="003F6FE1" w:rsidP="00C4492E">
      <w:pPr>
        <w:pStyle w:val="125"/>
        <w:spacing w:line="240" w:lineRule="auto"/>
        <w:rPr>
          <w:rFonts w:ascii="TimesNewRoman" w:hAnsi="TimesNewRoman"/>
        </w:rPr>
      </w:pPr>
      <w:r w:rsidRPr="00A024CC">
        <w:rPr>
          <w:rFonts w:ascii="TimesNewRoman" w:hAnsi="TimesNewRoman"/>
        </w:rPr>
        <w:t xml:space="preserve">- наименование или фамилию, имя, отчество и адрес лица, осуществляющего обработку персональных данных по поручению </w:t>
      </w:r>
      <w:r w:rsidR="00EB691A" w:rsidRPr="00A024CC">
        <w:rPr>
          <w:rFonts w:ascii="TimesNewRoman" w:hAnsi="TimesNewRoman"/>
        </w:rPr>
        <w:t>Организации</w:t>
      </w:r>
      <w:r w:rsidRPr="00A024CC">
        <w:rPr>
          <w:rFonts w:ascii="TimesNewRoman" w:hAnsi="TimesNewRoman"/>
        </w:rPr>
        <w:t>, если обработка поручена или будет поручена такому лицу;</w:t>
      </w:r>
    </w:p>
    <w:p w:rsidR="0047692E" w:rsidRPr="00A024CC" w:rsidRDefault="0047692E" w:rsidP="00C4492E">
      <w:pPr>
        <w:pStyle w:val="125"/>
        <w:spacing w:line="240" w:lineRule="auto"/>
        <w:rPr>
          <w:rFonts w:ascii="TimesNewRoman" w:hAnsi="TimesNewRoman"/>
        </w:rPr>
      </w:pPr>
      <w:bookmarkStart w:id="34" w:name="_Hlk112311502"/>
      <w:r w:rsidRPr="00A024CC">
        <w:rPr>
          <w:rFonts w:ascii="TimesNewRoman" w:hAnsi="TimesNewRoman"/>
        </w:rPr>
        <w:t>- информацию о способах исполнения оператором обязанностей, установленных статьей 18.1 Федерального закона «О персональных данных»;</w:t>
      </w:r>
    </w:p>
    <w:bookmarkEnd w:id="34"/>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иные сведения, предусмотренные Федеральным законом «О персональных данных» или другими федеральными законами.</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2) Субъект персональных данных имеет право на получение запрашиваемой субъектом информации, за исключением случаев, когда доступ субъекта персональных данных к его персональным данным нарушает права и законные интересы третьих лиц.</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3) Субъект персональных данных вправе требовать от </w:t>
      </w:r>
      <w:r w:rsidR="00EB691A" w:rsidRPr="00A024CC">
        <w:rPr>
          <w:rFonts w:ascii="TimesNewRoman" w:hAnsi="TimesNewRoman"/>
        </w:rPr>
        <w:t>Организации</w:t>
      </w:r>
      <w:r w:rsidRPr="00A024CC">
        <w:rPr>
          <w:rFonts w:ascii="TimesNewRoman" w:hAnsi="TimesNewRoman"/>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4) Запрашиваемая субъектом информация должна быть предоставлена субъекту персональных данных от </w:t>
      </w:r>
      <w:r w:rsidR="00EB691A" w:rsidRPr="00A024CC">
        <w:rPr>
          <w:rFonts w:ascii="TimesNewRoman" w:hAnsi="TimesNewRoman"/>
        </w:rPr>
        <w:t>Организации</w:t>
      </w:r>
      <w:r w:rsidRPr="00A024CC">
        <w:rPr>
          <w:rFonts w:ascii="TimesNewRoman" w:hAnsi="TimesNewRoman"/>
        </w:rPr>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7692E" w:rsidRPr="00A024CC" w:rsidRDefault="0047692E" w:rsidP="00C4492E">
      <w:pPr>
        <w:pStyle w:val="aa"/>
        <w:spacing w:line="240" w:lineRule="auto"/>
        <w:ind w:firstLine="624"/>
        <w:rPr>
          <w:rFonts w:ascii="TimesNewRoman" w:hAnsi="TimesNewRoman"/>
        </w:rPr>
      </w:pPr>
      <w:bookmarkStart w:id="35" w:name="_Hlk112316028"/>
      <w:bookmarkStart w:id="36" w:name="_Hlk112311576"/>
      <w:bookmarkStart w:id="37" w:name="_Hlk112314391"/>
      <w:r w:rsidRPr="00A024CC">
        <w:rPr>
          <w:rFonts w:ascii="TimesNewRoman" w:hAnsi="TimesNewRoman"/>
        </w:rPr>
        <w:t xml:space="preserve">5) Запрашиваемая информация предоставляется субъекту персональных данных или его представителю </w:t>
      </w:r>
      <w:r w:rsidR="00EB691A" w:rsidRPr="00A024CC">
        <w:rPr>
          <w:rFonts w:ascii="TimesNewRoman" w:hAnsi="TimesNewRoman"/>
        </w:rPr>
        <w:t>Организации</w:t>
      </w:r>
      <w:r w:rsidRPr="00A024CC">
        <w:rPr>
          <w:rFonts w:ascii="TimesNewRoman" w:hAnsi="TimesNewRoman"/>
        </w:rPr>
        <w:t xml:space="preserve"> в течение десяти рабочих дней с момента обращения либо при получении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EB691A" w:rsidRPr="00A024CC">
        <w:rPr>
          <w:rFonts w:ascii="TimesNewRoman" w:hAnsi="TimesNewRoman"/>
        </w:rPr>
        <w:t>Организацией</w:t>
      </w:r>
      <w:r w:rsidRPr="00A024CC">
        <w:rPr>
          <w:rFonts w:ascii="TimesNewRoman" w:hAnsi="TimesNewRoman"/>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EB691A" w:rsidRPr="00A024CC">
        <w:rPr>
          <w:rFonts w:ascii="TimesNewRoman" w:hAnsi="TimesNewRoman"/>
        </w:rPr>
        <w:t>Организацией</w:t>
      </w:r>
      <w:r w:rsidRPr="00A024CC">
        <w:rPr>
          <w:rFonts w:ascii="TimesNewRoman" w:hAnsi="TimesNewRoma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B691A" w:rsidRPr="00A024CC">
        <w:rPr>
          <w:rFonts w:ascii="TimesNewRoman" w:hAnsi="TimesNewRoman"/>
        </w:rPr>
        <w:t>Организацией</w:t>
      </w:r>
      <w:r w:rsidRPr="00A024CC">
        <w:rPr>
          <w:rFonts w:ascii="TimesNewRoman" w:hAnsi="TimesNewRoman"/>
        </w:rPr>
        <w:t xml:space="preserve">,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EB691A" w:rsidRPr="00A024CC">
        <w:rPr>
          <w:rFonts w:ascii="TimesNewRoman" w:hAnsi="TimesNewRoman"/>
        </w:rPr>
        <w:t>Организация</w:t>
      </w:r>
      <w:r w:rsidRPr="00A024CC">
        <w:rPr>
          <w:rFonts w:ascii="TimesNewRoman" w:hAnsi="TimesNewRoman"/>
        </w:rPr>
        <w:t xml:space="preserve"> предоставляет сведения субъекту персональных данных или его представителю в </w:t>
      </w:r>
      <w:r w:rsidRPr="00A024CC">
        <w:rPr>
          <w:rFonts w:ascii="TimesNewRoman" w:hAnsi="TimesNewRoman"/>
        </w:rPr>
        <w:lastRenderedPageBreak/>
        <w:t>той форме, в которой направлены соответствующие обращение или запрос, если иное не указано в обращении или запросе</w:t>
      </w:r>
      <w:bookmarkEnd w:id="35"/>
      <w:r w:rsidRPr="00A024CC">
        <w:rPr>
          <w:rFonts w:ascii="TimesNewRoman" w:hAnsi="TimesNewRoman"/>
        </w:rPr>
        <w:t>.</w:t>
      </w:r>
      <w:bookmarkEnd w:id="36"/>
    </w:p>
    <w:bookmarkEnd w:id="37"/>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6) 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EB691A" w:rsidRPr="00A024CC">
        <w:rPr>
          <w:rFonts w:ascii="TimesNewRoman" w:hAnsi="TimesNewRoman"/>
        </w:rPr>
        <w:t>Организацию</w:t>
      </w:r>
      <w:r w:rsidRPr="00A024CC">
        <w:rPr>
          <w:rFonts w:ascii="TimesNewRoman" w:hAnsi="TimesNewRoman"/>
        </w:rPr>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7) Субъект персональных данных вправе обратиться повторно в </w:t>
      </w:r>
      <w:r w:rsidR="00EB691A" w:rsidRPr="00A024CC">
        <w:rPr>
          <w:rFonts w:ascii="TimesNewRoman" w:hAnsi="TimesNewRoman"/>
        </w:rPr>
        <w:t xml:space="preserve">Организацию </w:t>
      </w:r>
      <w:r w:rsidRPr="00A024CC">
        <w:rPr>
          <w:rFonts w:ascii="TimesNewRoman" w:hAnsi="TimesNewRoman"/>
        </w:rPr>
        <w:t>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срока, указанного в подпункте 6 пункта 8.1.1.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8) </w:t>
      </w:r>
      <w:r w:rsidR="00EB691A" w:rsidRPr="00A024CC">
        <w:rPr>
          <w:rFonts w:ascii="TimesNewRoman" w:hAnsi="TimesNewRoman"/>
        </w:rPr>
        <w:t>Организация</w:t>
      </w:r>
      <w:r w:rsidRPr="00A024CC">
        <w:rPr>
          <w:rFonts w:ascii="TimesNewRoman" w:hAnsi="TimesNewRoman"/>
        </w:rPr>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EB691A" w:rsidRPr="00A024CC">
        <w:rPr>
          <w:rFonts w:ascii="TimesNewRoman" w:hAnsi="TimesNewRoman"/>
        </w:rPr>
        <w:t>Организации</w:t>
      </w:r>
      <w:r w:rsidRPr="00A024CC">
        <w:rPr>
          <w:rFonts w:ascii="TimesNewRoman" w:hAnsi="TimesNewRoman"/>
        </w:rPr>
        <w:t>.</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8.1.2.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w:t>
      </w:r>
      <w:r w:rsidR="00EB691A" w:rsidRPr="00A024CC">
        <w:rPr>
          <w:rFonts w:ascii="TimesNewRoman" w:hAnsi="TimesNewRoman"/>
        </w:rPr>
        <w:t xml:space="preserve">Организацией </w:t>
      </w:r>
      <w:r w:rsidRPr="00A024CC">
        <w:rPr>
          <w:rFonts w:ascii="TimesNewRoman" w:hAnsi="TimesNewRoman"/>
        </w:rPr>
        <w:t>не осуществляется.</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8.1.3.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EB691A" w:rsidRPr="00A024CC">
        <w:rPr>
          <w:rFonts w:ascii="TimesNewRoman" w:hAnsi="TimesNewRoman"/>
        </w:rPr>
        <w:t>Организацией</w:t>
      </w:r>
      <w:r w:rsidRPr="00A024CC">
        <w:rPr>
          <w:rFonts w:ascii="TimesNewRoman" w:hAnsi="TimesNewRoman"/>
        </w:rPr>
        <w:t xml:space="preserve"> не осуществляется.</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8.1.4. Право на обжалование действий или бездействия </w:t>
      </w:r>
      <w:r w:rsidR="00EB691A" w:rsidRPr="00A024CC">
        <w:rPr>
          <w:rFonts w:ascii="TimesNewRoman" w:hAnsi="TimesNewRoman"/>
        </w:rPr>
        <w:t>Организации</w:t>
      </w:r>
      <w:r w:rsidRPr="00A024CC">
        <w:rPr>
          <w:rFonts w:ascii="TimesNewRoman" w:hAnsi="TimesNewRoman"/>
        </w:rPr>
        <w:t>:</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1) Если субъект персональных данных считает, что </w:t>
      </w:r>
      <w:r w:rsidR="00EB691A" w:rsidRPr="00A024CC">
        <w:rPr>
          <w:rFonts w:ascii="TimesNewRoman" w:hAnsi="TimesNewRoman"/>
        </w:rPr>
        <w:t>Организация</w:t>
      </w:r>
      <w:r w:rsidRPr="00A024CC">
        <w:rPr>
          <w:rFonts w:ascii="TimesNewRoman" w:hAnsi="TimesNewRoman"/>
        </w:rPr>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EB691A" w:rsidRPr="00A024CC">
        <w:rPr>
          <w:rFonts w:ascii="TimesNewRoman" w:hAnsi="TimesNewRoman"/>
        </w:rPr>
        <w:t>Организации</w:t>
      </w:r>
      <w:r w:rsidRPr="00A024CC">
        <w:rPr>
          <w:rFonts w:ascii="TimesNewRoman" w:hAnsi="TimesNewRoman"/>
        </w:rPr>
        <w:t xml:space="preserve"> в уполномоченный орган по защите прав субъектов персональных данных или в судебном порядке.</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8.2. Обязанности оператора:</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8.2.1. Обязанности оператора при сборе персональных данных:</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1) При сборе персональных данных </w:t>
      </w:r>
      <w:r w:rsidR="00EB691A" w:rsidRPr="00A024CC">
        <w:rPr>
          <w:rFonts w:ascii="TimesNewRoman" w:hAnsi="TimesNewRoman"/>
        </w:rPr>
        <w:t>Организация</w:t>
      </w:r>
      <w:r w:rsidRPr="00A024CC">
        <w:rPr>
          <w:rFonts w:ascii="TimesNewRoman" w:hAnsi="TimesNewRoman"/>
        </w:rPr>
        <w:t xml:space="preserve"> предоставляет субъекту персональных данных по его просьбе запрашиваемую информацию, касающуюся </w:t>
      </w:r>
      <w:r w:rsidRPr="00A024CC">
        <w:rPr>
          <w:rFonts w:ascii="TimesNewRoman" w:hAnsi="TimesNewRoman"/>
        </w:rPr>
        <w:lastRenderedPageBreak/>
        <w:t>обработки его персональных данных в соответствии с частью 7 статьи 14 Федерального закона «О персональных данных».</w:t>
      </w:r>
    </w:p>
    <w:p w:rsidR="0047692E" w:rsidRPr="00A024CC" w:rsidRDefault="0047692E" w:rsidP="00C4492E">
      <w:pPr>
        <w:pStyle w:val="aa"/>
        <w:spacing w:line="240" w:lineRule="auto"/>
        <w:ind w:firstLine="624"/>
        <w:rPr>
          <w:rFonts w:ascii="TimesNewRoman" w:hAnsi="TimesNewRoman"/>
          <w:color w:val="4F81BD" w:themeColor="accent1"/>
        </w:rPr>
      </w:pPr>
      <w:bookmarkStart w:id="38" w:name="_Hlk112312132"/>
      <w:bookmarkStart w:id="39" w:name="_Hlk112314798"/>
      <w:r w:rsidRPr="00A024CC">
        <w:rPr>
          <w:rFonts w:ascii="TimesNewRoman" w:hAnsi="TimesNewRoman"/>
        </w:rPr>
        <w:t xml:space="preserve">2) Если предоставление персональных данных и (или) получение </w:t>
      </w:r>
      <w:r w:rsidR="00EB691A" w:rsidRPr="00A024CC">
        <w:rPr>
          <w:rFonts w:ascii="TimesNewRoman" w:hAnsi="TimesNewRoman"/>
        </w:rPr>
        <w:t>Организацией</w:t>
      </w:r>
      <w:r w:rsidRPr="00A024CC">
        <w:rPr>
          <w:rFonts w:ascii="TimesNewRoman" w:hAnsi="TimesNewRoman"/>
        </w:rPr>
        <w:t xml:space="preserve"> согласия на обработку персональных данных являются обязательными в соответствии с федеральным законом, </w:t>
      </w:r>
      <w:r w:rsidR="00EB691A" w:rsidRPr="00A024CC">
        <w:rPr>
          <w:rFonts w:ascii="TimesNewRoman" w:hAnsi="TimesNewRoman"/>
        </w:rPr>
        <w:t>Организация</w:t>
      </w:r>
      <w:r w:rsidRPr="00A024CC">
        <w:rPr>
          <w:rFonts w:ascii="TimesNewRoman" w:hAnsi="TimesNewRoman"/>
        </w:rPr>
        <w:t xml:space="preserve"> разъясняет субъекту персональных данных юридические последствия отказа предоставить его персональные данные и (или) дать согласие на их обработку</w:t>
      </w:r>
      <w:bookmarkEnd w:id="38"/>
      <w:r w:rsidRPr="00A024CC">
        <w:rPr>
          <w:rFonts w:ascii="TimesNewRoman" w:hAnsi="TimesNewRoman"/>
          <w:color w:val="4F81BD" w:themeColor="accent1"/>
        </w:rPr>
        <w:t>.</w:t>
      </w:r>
    </w:p>
    <w:bookmarkEnd w:id="39"/>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3) Если персональные данные получены не от субъекта персональных данных, </w:t>
      </w:r>
      <w:r w:rsidR="00EB691A" w:rsidRPr="00A024CC">
        <w:rPr>
          <w:rFonts w:ascii="TimesNewRoman" w:hAnsi="TimesNewRoman"/>
        </w:rPr>
        <w:t>Организация</w:t>
      </w:r>
      <w:r w:rsidRPr="00A024CC">
        <w:rPr>
          <w:rFonts w:ascii="TimesNewRoman" w:hAnsi="TimesNewRoman"/>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xml:space="preserve">- наименование либо фамилия, имя, отчество и адрес </w:t>
      </w:r>
      <w:r w:rsidR="00EB691A" w:rsidRPr="00A024CC">
        <w:rPr>
          <w:rFonts w:ascii="TimesNewRoman" w:hAnsi="TimesNewRoman"/>
        </w:rPr>
        <w:t>Организации</w:t>
      </w:r>
      <w:r w:rsidRPr="00A024CC">
        <w:rPr>
          <w:rFonts w:ascii="TimesNewRoman" w:hAnsi="TimesNewRoman"/>
        </w:rPr>
        <w:t>;</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цель обработки персональных данных и ее правовое основание;</w:t>
      </w:r>
    </w:p>
    <w:p w:rsidR="0047692E" w:rsidRPr="00A024CC" w:rsidRDefault="0047692E" w:rsidP="00C4492E">
      <w:pPr>
        <w:pStyle w:val="aa"/>
        <w:spacing w:line="240" w:lineRule="auto"/>
        <w:ind w:firstLine="624"/>
        <w:rPr>
          <w:rFonts w:ascii="TimesNewRoman" w:hAnsi="TimesNewRoman"/>
        </w:rPr>
      </w:pPr>
      <w:bookmarkStart w:id="40" w:name="_Hlk112312204"/>
      <w:r w:rsidRPr="00A024CC">
        <w:rPr>
          <w:rFonts w:ascii="TimesNewRoman" w:hAnsi="TimesNewRoman"/>
        </w:rPr>
        <w:t>- перечень персональных данных;</w:t>
      </w:r>
      <w:bookmarkEnd w:id="40"/>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предполагаемые пользователи персональных данных;</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установленные Федеральным законом «О персональных данных» права субъекта персональных данных;</w:t>
      </w:r>
    </w:p>
    <w:p w:rsidR="003F6FE1" w:rsidRPr="00A024CC" w:rsidRDefault="003F6FE1" w:rsidP="00C4492E">
      <w:pPr>
        <w:pStyle w:val="aa"/>
        <w:spacing w:line="240" w:lineRule="auto"/>
        <w:ind w:firstLine="624"/>
        <w:rPr>
          <w:rFonts w:ascii="TimesNewRoman" w:hAnsi="TimesNewRoman"/>
        </w:rPr>
      </w:pPr>
      <w:r w:rsidRPr="00A024CC">
        <w:rPr>
          <w:rFonts w:ascii="TimesNewRoman" w:hAnsi="TimesNewRoman"/>
        </w:rPr>
        <w:t>- источник получения персональных данных.</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4) </w:t>
      </w:r>
      <w:r w:rsidR="00EB691A" w:rsidRPr="00A024CC">
        <w:rPr>
          <w:rFonts w:ascii="TimesNewRoman" w:hAnsi="TimesNewRoman"/>
        </w:rPr>
        <w:t>Организация</w:t>
      </w:r>
      <w:r w:rsidRPr="00A024CC">
        <w:rPr>
          <w:rFonts w:ascii="TimesNewRoman" w:hAnsi="TimesNewRoman"/>
        </w:rPr>
        <w:t xml:space="preserve"> </w:t>
      </w:r>
      <w:r w:rsidRPr="00A024CC">
        <w:rPr>
          <w:rFonts w:ascii="TimesNewRoman" w:hAnsi="TimesNewRoman"/>
          <w:highlight w:val="white"/>
        </w:rPr>
        <w:t>не предоставляет субъекту информацию, сообщаемую при получении персональных данных не от субъекта персональных данных, в случаях, если:</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 xml:space="preserve">- субъект персональных данных уведомлен об осуществлении обработки его персональных данных </w:t>
      </w:r>
      <w:r w:rsidR="00EB691A" w:rsidRPr="00A024CC">
        <w:rPr>
          <w:rFonts w:ascii="TimesNewRoman" w:hAnsi="TimesNewRoman"/>
        </w:rPr>
        <w:t>Организацией</w:t>
      </w:r>
      <w:r w:rsidRPr="00A024CC">
        <w:rPr>
          <w:rFonts w:ascii="TimesNewRoman" w:hAnsi="TimesNewRoman"/>
          <w:highlight w:val="white"/>
        </w:rPr>
        <w:t>;</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 xml:space="preserve">- персональные данные получены </w:t>
      </w:r>
      <w:r w:rsidR="00EB691A" w:rsidRPr="00A024CC">
        <w:rPr>
          <w:rFonts w:ascii="TimesNewRoman" w:hAnsi="TimesNewRoman"/>
        </w:rPr>
        <w:t>Организацией</w:t>
      </w:r>
      <w:r w:rsidRPr="00A024CC">
        <w:rPr>
          <w:rFonts w:ascii="TimesNewRoman" w:hAnsi="TimesNewRoman"/>
          <w:highlight w:val="white"/>
        </w:rPr>
        <w:t xml:space="preserve"> на основании федерального закона или в связи с исполнением договора, стороной которого либо выгодоприобретателем или </w:t>
      </w:r>
      <w:r w:rsidR="00C567CA" w:rsidRPr="00A024CC">
        <w:rPr>
          <w:rFonts w:ascii="TimesNewRoman" w:hAnsi="TimesNewRoman"/>
          <w:highlight w:val="white"/>
        </w:rPr>
        <w:t>поручителем,</w:t>
      </w:r>
      <w:r w:rsidRPr="00A024CC">
        <w:rPr>
          <w:rFonts w:ascii="TimesNewRoman" w:hAnsi="TimesNewRoman"/>
          <w:highlight w:val="white"/>
        </w:rPr>
        <w:t xml:space="preserve"> по которому является субъект персональных данных;</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 персональные данные сделаны общедоступными субъектом персональных данных или получены из общедоступного источника;</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 </w:t>
      </w:r>
      <w:r w:rsidR="00EB691A" w:rsidRPr="00A024CC">
        <w:rPr>
          <w:rFonts w:ascii="TimesNewRoman" w:hAnsi="TimesNewRoman"/>
        </w:rPr>
        <w:t xml:space="preserve">Организация </w:t>
      </w:r>
      <w:r w:rsidRPr="00A024CC">
        <w:rPr>
          <w:rFonts w:ascii="TimesNewRoman" w:hAnsi="TimesNewRoman"/>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8.2.2.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7692E" w:rsidRPr="00A024CC" w:rsidRDefault="0047692E" w:rsidP="00C4492E">
      <w:pPr>
        <w:pStyle w:val="125"/>
        <w:spacing w:line="240" w:lineRule="auto"/>
        <w:ind w:firstLine="624"/>
        <w:rPr>
          <w:rFonts w:ascii="TimesNewRoman" w:hAnsi="TimesNewRoman"/>
          <w:highlight w:val="white"/>
        </w:rPr>
      </w:pPr>
      <w:bookmarkStart w:id="41" w:name="_Hlk112316119"/>
      <w:bookmarkStart w:id="42" w:name="_Hlk112311651"/>
      <w:r w:rsidRPr="00A024CC">
        <w:rPr>
          <w:rFonts w:ascii="TimesNewRoman" w:hAnsi="TimesNewRoman"/>
          <w:highlight w:val="white"/>
        </w:rPr>
        <w:t>1) </w:t>
      </w:r>
      <w:bookmarkStart w:id="43" w:name="_Hlk112316110"/>
      <w:bookmarkEnd w:id="41"/>
      <w:r w:rsidR="00EB691A" w:rsidRPr="00A024CC">
        <w:rPr>
          <w:rFonts w:ascii="TimesNewRoman" w:hAnsi="TimesNewRoman"/>
        </w:rPr>
        <w:t xml:space="preserve">Организация </w:t>
      </w:r>
      <w:r w:rsidRPr="00A024CC">
        <w:rPr>
          <w:rFonts w:ascii="TimesNewRoman" w:hAnsi="TimesNewRoman"/>
          <w:highlight w:val="white"/>
        </w:rPr>
        <w:t xml:space="preserve">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w:t>
      </w:r>
      <w:r w:rsidRPr="00A024CC">
        <w:rPr>
          <w:rFonts w:ascii="TimesNewRoman" w:hAnsi="TimesNewRoman"/>
          <w:highlight w:val="white"/>
        </w:rPr>
        <w:lastRenderedPageBreak/>
        <w:t xml:space="preserve">его представителя. Указанный срок может быть продлен, но не более чем на пять рабочих дней в случае направления </w:t>
      </w:r>
      <w:r w:rsidR="00EB691A" w:rsidRPr="00A024CC">
        <w:rPr>
          <w:rFonts w:ascii="TimesNewRoman" w:hAnsi="TimesNewRoman"/>
        </w:rPr>
        <w:t>Организацией</w:t>
      </w:r>
      <w:r w:rsidRPr="00A024CC">
        <w:rPr>
          <w:rFonts w:ascii="TimesNewRoman" w:hAnsi="TimesNewRoman"/>
        </w:rPr>
        <w:t xml:space="preserve"> </w:t>
      </w:r>
      <w:r w:rsidRPr="00A024CC">
        <w:rPr>
          <w:rFonts w:ascii="TimesNewRoman" w:hAnsi="TimesNewRoman"/>
          <w:highlight w:val="white"/>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7692E" w:rsidRPr="00A024CC" w:rsidRDefault="0047692E" w:rsidP="00C4492E">
      <w:pPr>
        <w:pStyle w:val="125"/>
        <w:spacing w:line="240" w:lineRule="auto"/>
        <w:ind w:firstLine="624"/>
        <w:rPr>
          <w:rFonts w:ascii="TimesNewRoman" w:hAnsi="TimesNewRoman"/>
        </w:rPr>
      </w:pPr>
      <w:bookmarkStart w:id="44" w:name="_Hlk112312239"/>
      <w:bookmarkStart w:id="45" w:name="_Hlk112312829"/>
      <w:bookmarkEnd w:id="42"/>
      <w:bookmarkEnd w:id="43"/>
      <w:r w:rsidRPr="00A024CC">
        <w:rPr>
          <w:rFonts w:ascii="TimesNewRoman" w:hAnsi="TimesNewRoman"/>
          <w:highlight w:val="white"/>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EB691A" w:rsidRPr="00A024CC">
        <w:rPr>
          <w:rFonts w:ascii="TimesNewRoman" w:hAnsi="TimesNewRoman"/>
        </w:rPr>
        <w:t>Организация</w:t>
      </w:r>
      <w:r w:rsidRPr="00A024CC">
        <w:rPr>
          <w:rFonts w:ascii="TimesNewRoman" w:hAnsi="TimesNewRoman"/>
        </w:rPr>
        <w:t xml:space="preserve"> дает </w:t>
      </w:r>
      <w:r w:rsidRPr="00A024CC">
        <w:rPr>
          <w:rFonts w:ascii="TimesNewRoman" w:hAnsi="TimesNewRoman"/>
          <w:highlight w:val="white"/>
        </w:rPr>
        <w:t xml:space="preserve">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EB691A" w:rsidRPr="00A024CC">
        <w:rPr>
          <w:rFonts w:ascii="TimesNewRoman" w:hAnsi="TimesNewRoman"/>
        </w:rPr>
        <w:t xml:space="preserve">Организацией </w:t>
      </w:r>
      <w:r w:rsidRPr="00A024CC">
        <w:rPr>
          <w:rFonts w:ascii="TimesNewRoman" w:hAnsi="TimesNewRoman"/>
          <w:highlight w:val="white"/>
        </w:rPr>
        <w:t>в адрес субъекта персональных данных мотивированного уведомления с указанием причин продления срока предоставления запрашиваемой информации.</w:t>
      </w:r>
      <w:bookmarkEnd w:id="44"/>
      <w:bookmarkEnd w:id="45"/>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3) </w:t>
      </w:r>
      <w:r w:rsidR="00EB691A" w:rsidRPr="00A024CC">
        <w:rPr>
          <w:rFonts w:ascii="TimesNewRoman" w:hAnsi="TimesNewRoman"/>
        </w:rPr>
        <w:t>Организация</w:t>
      </w:r>
      <w:r w:rsidRPr="00A024CC">
        <w:rPr>
          <w:rFonts w:ascii="TimesNewRoman" w:hAnsi="TimesNewRoman"/>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EB691A" w:rsidRPr="00A024CC">
        <w:rPr>
          <w:rFonts w:ascii="TimesNewRoman" w:hAnsi="TimesNewRoman"/>
        </w:rPr>
        <w:t xml:space="preserve">Организация </w:t>
      </w:r>
      <w:r w:rsidRPr="00A024CC">
        <w:rPr>
          <w:rFonts w:ascii="TimesNewRoman" w:hAnsi="TimesNewRoman"/>
          <w:highlight w:val="white"/>
        </w:rPr>
        <w:t xml:space="preserve">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EB691A" w:rsidRPr="00A024CC">
        <w:rPr>
          <w:rFonts w:ascii="TimesNewRoman" w:hAnsi="TimesNewRoman"/>
        </w:rPr>
        <w:t>Организация</w:t>
      </w:r>
      <w:r w:rsidRPr="00A024CC">
        <w:rPr>
          <w:rFonts w:ascii="TimesNewRoman" w:hAnsi="TimesNewRoman"/>
        </w:rPr>
        <w:t xml:space="preserve"> </w:t>
      </w:r>
      <w:r w:rsidRPr="00A024CC">
        <w:rPr>
          <w:rFonts w:ascii="TimesNewRoman" w:hAnsi="TimesNewRoman"/>
          <w:highlight w:val="white"/>
        </w:rPr>
        <w:t xml:space="preserve">уничтожает такие персональные данные. </w:t>
      </w:r>
      <w:r w:rsidR="00EB691A" w:rsidRPr="00A024CC">
        <w:rPr>
          <w:rFonts w:ascii="TimesNewRoman" w:hAnsi="TimesNewRoman"/>
        </w:rPr>
        <w:t>Организация</w:t>
      </w:r>
      <w:r w:rsidRPr="00A024CC">
        <w:rPr>
          <w:rFonts w:ascii="TimesNewRoman" w:hAnsi="TimesNewRoman"/>
        </w:rPr>
        <w:t xml:space="preserve"> </w:t>
      </w:r>
      <w:r w:rsidRPr="00A024CC">
        <w:rPr>
          <w:rFonts w:ascii="TimesNewRoman" w:hAnsi="TimesNewRoman"/>
          <w:highlight w:val="white"/>
        </w:rPr>
        <w:t>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47692E" w:rsidRPr="00A024CC" w:rsidRDefault="0047692E" w:rsidP="00C4492E">
      <w:pPr>
        <w:pStyle w:val="125"/>
        <w:spacing w:line="240" w:lineRule="auto"/>
        <w:ind w:firstLine="624"/>
        <w:rPr>
          <w:rFonts w:ascii="TimesNewRoman" w:hAnsi="TimesNewRoman"/>
          <w:highlight w:val="white"/>
        </w:rPr>
      </w:pPr>
      <w:bookmarkStart w:id="46" w:name="_Hlk112312257"/>
      <w:r w:rsidRPr="00A024CC">
        <w:rPr>
          <w:rFonts w:ascii="TimesNewRoman" w:hAnsi="TimesNewRoman"/>
          <w:highlight w:val="white"/>
        </w:rPr>
        <w:t>4) </w:t>
      </w:r>
      <w:r w:rsidR="00EB691A" w:rsidRPr="00A024CC">
        <w:rPr>
          <w:rFonts w:ascii="TimesNewRoman" w:hAnsi="TimesNewRoman"/>
        </w:rPr>
        <w:t xml:space="preserve">Организация </w:t>
      </w:r>
      <w:r w:rsidRPr="00A024CC">
        <w:rPr>
          <w:rFonts w:ascii="TimesNewRoman" w:hAnsi="TimesNewRoman"/>
          <w:highlight w:val="white"/>
        </w:rPr>
        <w:t xml:space="preserve">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w:t>
      </w:r>
      <w:r w:rsidR="00EB691A" w:rsidRPr="00A024CC">
        <w:rPr>
          <w:rFonts w:ascii="TimesNewRoman" w:hAnsi="TimesNewRoman"/>
        </w:rPr>
        <w:t>Организацией</w:t>
      </w:r>
      <w:r w:rsidRPr="00A024CC">
        <w:rPr>
          <w:rFonts w:ascii="TimesNewRoman" w:hAnsi="TimesNewRoman"/>
        </w:rPr>
        <w:t xml:space="preserve"> </w:t>
      </w:r>
      <w:r w:rsidRPr="00A024CC">
        <w:rPr>
          <w:rFonts w:ascii="TimesNewRoman" w:hAnsi="TimesNewRoman"/>
          <w:highlight w:val="white"/>
        </w:rPr>
        <w:t>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bookmarkEnd w:id="46"/>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8.2.3.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EB691A" w:rsidRPr="00A024CC">
        <w:rPr>
          <w:rFonts w:ascii="TimesNewRoman" w:hAnsi="TimesNewRoman"/>
        </w:rPr>
        <w:t>Организация</w:t>
      </w:r>
      <w:r w:rsidRPr="00A024CC">
        <w:rPr>
          <w:rFonts w:ascii="TimesNewRoman" w:hAnsi="TimesNewRoman"/>
        </w:rPr>
        <w:t xml:space="preserve"> </w:t>
      </w:r>
      <w:r w:rsidRPr="00A024CC">
        <w:rPr>
          <w:rFonts w:ascii="TimesNewRoman" w:hAnsi="TimesNewRoman"/>
          <w:highlight w:val="white"/>
        </w:rPr>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EB691A" w:rsidRPr="00A024CC">
        <w:rPr>
          <w:rFonts w:ascii="TimesNewRoman" w:hAnsi="TimesNewRoman"/>
        </w:rPr>
        <w:t>Организации</w:t>
      </w:r>
      <w:r w:rsidRPr="00A024CC">
        <w:rPr>
          <w:rFonts w:ascii="TimesNewRoman" w:hAnsi="TimesNewRoman"/>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w:t>
      </w:r>
      <w:r w:rsidRPr="00A024CC">
        <w:rPr>
          <w:rFonts w:ascii="TimesNewRoman" w:hAnsi="TimesNewRoman"/>
          <w:highlight w:val="white"/>
        </w:rPr>
        <w:lastRenderedPageBreak/>
        <w:t xml:space="preserve">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EB691A" w:rsidRPr="00A024CC">
        <w:rPr>
          <w:rFonts w:ascii="TimesNewRoman" w:hAnsi="TimesNewRoman"/>
        </w:rPr>
        <w:t xml:space="preserve">Организация </w:t>
      </w:r>
      <w:r w:rsidRPr="00A024CC">
        <w:rPr>
          <w:rFonts w:ascii="TimesNewRoman" w:hAnsi="TimesNewRoman"/>
          <w:highlight w:val="white"/>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EB691A" w:rsidRPr="00A024CC">
        <w:rPr>
          <w:rFonts w:ascii="TimesNewRoman" w:hAnsi="TimesNewRoman"/>
        </w:rPr>
        <w:t>Организации</w:t>
      </w:r>
      <w:r w:rsidRPr="00A024CC">
        <w:rPr>
          <w:rFonts w:ascii="TimesNewRoman" w:hAnsi="TimesNewRoman"/>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 xml:space="preserve">2) В случае подтверждения факта неточности персональных данных </w:t>
      </w:r>
      <w:r w:rsidR="00EB691A" w:rsidRPr="00A024CC">
        <w:rPr>
          <w:rFonts w:ascii="TimesNewRoman" w:hAnsi="TimesNewRoman"/>
        </w:rPr>
        <w:t>Организация</w:t>
      </w:r>
      <w:r w:rsidRPr="00A024CC">
        <w:rPr>
          <w:rFonts w:ascii="TimesNewRoman" w:hAnsi="TimesNewRoman"/>
        </w:rPr>
        <w:t xml:space="preserve"> </w:t>
      </w:r>
      <w:r w:rsidRPr="00A024CC">
        <w:rPr>
          <w:rFonts w:ascii="TimesNewRoman" w:hAnsi="TimesNewRoman"/>
          <w:highlight w:val="white"/>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00EB691A" w:rsidRPr="00A024CC">
        <w:rPr>
          <w:rFonts w:ascii="TimesNewRoman" w:hAnsi="TimesNewRoman"/>
        </w:rPr>
        <w:t>Организации</w:t>
      </w:r>
      <w:r w:rsidRPr="00A024CC">
        <w:rPr>
          <w:rFonts w:ascii="TimesNewRoman" w:hAnsi="TimesNewRoman"/>
          <w:highlight w:val="white"/>
        </w:rPr>
        <w:t>) в течение семи рабочих дней со дня представления таких сведений и снимает блокирование персональных данных.</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 xml:space="preserve">3) В случае выявления неправомерной обработки персональных данных, осуществляемой </w:t>
      </w:r>
      <w:r w:rsidR="00EB691A" w:rsidRPr="00A024CC">
        <w:rPr>
          <w:rFonts w:ascii="TimesNewRoman" w:hAnsi="TimesNewRoman"/>
        </w:rPr>
        <w:t>Организацией</w:t>
      </w:r>
      <w:r w:rsidRPr="00A024CC">
        <w:rPr>
          <w:rFonts w:ascii="TimesNewRoman" w:hAnsi="TimesNewRoman"/>
        </w:rPr>
        <w:t xml:space="preserve"> </w:t>
      </w:r>
      <w:r w:rsidRPr="00A024CC">
        <w:rPr>
          <w:rFonts w:ascii="TimesNewRoman" w:hAnsi="TimesNewRoman"/>
          <w:highlight w:val="white"/>
        </w:rPr>
        <w:t xml:space="preserve">или лицом, действующим по поручению </w:t>
      </w:r>
      <w:r w:rsidR="00EB691A" w:rsidRPr="00A024CC">
        <w:rPr>
          <w:rFonts w:ascii="TimesNewRoman" w:hAnsi="TimesNewRoman"/>
        </w:rPr>
        <w:t>Организации</w:t>
      </w:r>
      <w:r w:rsidRPr="00A024CC">
        <w:rPr>
          <w:rFonts w:ascii="TimesNewRoman" w:hAnsi="TimesNewRoman"/>
        </w:rPr>
        <w:t xml:space="preserve">, </w:t>
      </w:r>
      <w:r w:rsidR="00EB691A" w:rsidRPr="00A024CC">
        <w:rPr>
          <w:rFonts w:ascii="TimesNewRoman" w:hAnsi="TimesNewRoman"/>
        </w:rPr>
        <w:t>Организация</w:t>
      </w:r>
      <w:r w:rsidRPr="00A024CC">
        <w:rPr>
          <w:rFonts w:ascii="TimesNewRoman" w:hAnsi="TimesNewRoman"/>
        </w:rPr>
        <w:t xml:space="preserve"> </w:t>
      </w:r>
      <w:r w:rsidRPr="00A024CC">
        <w:rPr>
          <w:rFonts w:ascii="TimesNewRoman" w:hAnsi="TimesNewRoman"/>
          <w:highlight w:val="white"/>
        </w:rPr>
        <w:t xml:space="preserve">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EB691A" w:rsidRPr="00A024CC">
        <w:rPr>
          <w:rFonts w:ascii="TimesNewRoman" w:hAnsi="TimesNewRoman"/>
        </w:rPr>
        <w:t>Организации</w:t>
      </w:r>
      <w:r w:rsidRPr="00A024CC">
        <w:rPr>
          <w:rFonts w:ascii="TimesNewRoman" w:hAnsi="TimesNewRoman"/>
          <w:highlight w:val="white"/>
        </w:rPr>
        <w:t>. В случае если обеспечить правомерность обработки персональных данных невозможно</w:t>
      </w:r>
      <w:r w:rsidR="00EB691A" w:rsidRPr="00A024CC">
        <w:rPr>
          <w:rFonts w:ascii="TimesNewRoman" w:hAnsi="TimesNewRoman"/>
        </w:rPr>
        <w:t xml:space="preserve"> Организация </w:t>
      </w:r>
      <w:r w:rsidRPr="00A024CC">
        <w:rPr>
          <w:rFonts w:ascii="TimesNewRoman" w:hAnsi="TimesNewRoman"/>
          <w:highlight w:val="white"/>
        </w:rPr>
        <w:t xml:space="preserve">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EB691A" w:rsidRPr="00A024CC">
        <w:rPr>
          <w:rFonts w:ascii="TimesNewRoman" w:hAnsi="TimesNewRoman"/>
        </w:rPr>
        <w:t>Организация</w:t>
      </w:r>
      <w:r w:rsidRPr="00A024CC">
        <w:rPr>
          <w:rFonts w:ascii="TimesNewRoman" w:hAnsi="TimesNewRoman"/>
        </w:rPr>
        <w:t xml:space="preserve"> </w:t>
      </w:r>
      <w:r w:rsidRPr="00A024CC">
        <w:rPr>
          <w:rFonts w:ascii="TimesNewRoman" w:hAnsi="TimesNewRoman"/>
          <w:highlight w:val="white"/>
        </w:rPr>
        <w:t>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7692E" w:rsidRPr="00A024CC" w:rsidRDefault="0047692E" w:rsidP="00C4492E">
      <w:pPr>
        <w:pStyle w:val="125"/>
        <w:spacing w:line="240" w:lineRule="auto"/>
        <w:ind w:firstLine="624"/>
        <w:rPr>
          <w:rFonts w:ascii="TimesNewRoman" w:hAnsi="TimesNewRoman"/>
          <w:highlight w:val="white"/>
        </w:rPr>
      </w:pPr>
      <w:bookmarkStart w:id="47" w:name="_Hlk112312952"/>
      <w:bookmarkStart w:id="48" w:name="_Hlk112312275"/>
      <w:r w:rsidRPr="00A024CC">
        <w:rPr>
          <w:rFonts w:ascii="TimesNewRoman" w:hAnsi="TimesNewRoman"/>
          <w:highlight w:val="white"/>
        </w:rPr>
        <w:t xml:space="preserve">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EB691A" w:rsidRPr="00A024CC">
        <w:rPr>
          <w:rFonts w:ascii="TimesNewRoman" w:hAnsi="TimesNewRoman"/>
        </w:rPr>
        <w:t xml:space="preserve">Организация </w:t>
      </w:r>
      <w:r w:rsidRPr="00A024CC">
        <w:rPr>
          <w:rFonts w:ascii="TimesNewRoman" w:hAnsi="TimesNewRoman"/>
          <w:highlight w:val="white"/>
        </w:rPr>
        <w:t>обязано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47692E" w:rsidRPr="00A024CC" w:rsidRDefault="0047692E" w:rsidP="00C4492E">
      <w:pPr>
        <w:pStyle w:val="125"/>
        <w:spacing w:line="240" w:lineRule="auto"/>
        <w:ind w:firstLine="624"/>
        <w:rPr>
          <w:rFonts w:ascii="TimesNewRoman" w:hAnsi="TimesNewRoman"/>
          <w:highlight w:val="white"/>
        </w:rPr>
      </w:pPr>
      <w:r w:rsidRPr="00A024CC">
        <w:rPr>
          <w:rFonts w:ascii="TimesNewRoman" w:hAnsi="TimesNewRoman"/>
          <w:highlight w:val="white"/>
        </w:rPr>
        <w:t xml:space="preserve">-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00EB691A" w:rsidRPr="00A024CC">
        <w:rPr>
          <w:rFonts w:ascii="TimesNewRoman" w:hAnsi="TimesNewRoman"/>
        </w:rPr>
        <w:t>Организацией</w:t>
      </w:r>
      <w:r w:rsidRPr="00A024CC">
        <w:rPr>
          <w:rFonts w:ascii="TimesNewRoman" w:hAnsi="TimesNewRoman"/>
          <w:highlight w:val="white"/>
        </w:rPr>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rsidR="0047692E" w:rsidRPr="00A024CC" w:rsidRDefault="0047692E" w:rsidP="00C4492E">
      <w:pPr>
        <w:pStyle w:val="125"/>
        <w:spacing w:line="240" w:lineRule="auto"/>
        <w:ind w:firstLine="624"/>
        <w:rPr>
          <w:rFonts w:ascii="TimesNewRoman" w:hAnsi="TimesNewRoman"/>
          <w:highlight w:val="white"/>
        </w:rPr>
      </w:pPr>
      <w:r w:rsidRPr="00A024CC">
        <w:rPr>
          <w:rFonts w:ascii="TimesNewRoman" w:hAnsi="TimesNewRoman"/>
          <w:highlight w:val="white"/>
        </w:rPr>
        <w:lastRenderedPageBreak/>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bookmarkEnd w:id="47"/>
    <w:bookmarkEnd w:id="48"/>
    <w:p w:rsidR="003F6FE1" w:rsidRPr="00A024CC" w:rsidRDefault="0047692E" w:rsidP="00C4492E">
      <w:pPr>
        <w:pStyle w:val="125"/>
        <w:spacing w:line="240" w:lineRule="auto"/>
        <w:ind w:firstLine="624"/>
        <w:rPr>
          <w:rFonts w:ascii="TimesNewRoman" w:hAnsi="TimesNewRoman"/>
          <w:highlight w:val="white"/>
        </w:rPr>
      </w:pPr>
      <w:r w:rsidRPr="00A024CC">
        <w:rPr>
          <w:rFonts w:ascii="TimesNewRoman" w:hAnsi="TimesNewRoman"/>
          <w:highlight w:val="white"/>
        </w:rPr>
        <w:t>5</w:t>
      </w:r>
      <w:r w:rsidR="003F6FE1" w:rsidRPr="00A024CC">
        <w:rPr>
          <w:rFonts w:ascii="TimesNewRoman" w:hAnsi="TimesNewRoman"/>
          <w:highlight w:val="white"/>
        </w:rPr>
        <w:t xml:space="preserve">) В случае достижения цели обработки персональных данных </w:t>
      </w:r>
      <w:r w:rsidR="00EB691A" w:rsidRPr="00A024CC">
        <w:rPr>
          <w:rFonts w:ascii="TimesNewRoman" w:hAnsi="TimesNewRoman"/>
        </w:rPr>
        <w:t>Организация</w:t>
      </w:r>
      <w:r w:rsidR="003F6FE1" w:rsidRPr="00A024CC">
        <w:rPr>
          <w:rFonts w:ascii="TimesNewRoman" w:hAnsi="TimesNewRoman"/>
        </w:rPr>
        <w:t xml:space="preserve"> </w:t>
      </w:r>
      <w:r w:rsidR="003F6FE1" w:rsidRPr="00A024CC">
        <w:rPr>
          <w:rFonts w:ascii="TimesNewRoman" w:hAnsi="TimesNewRoman"/>
          <w:highlight w:val="white"/>
        </w:rPr>
        <w:t xml:space="preserve">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00EB691A" w:rsidRPr="00A024CC">
        <w:rPr>
          <w:rFonts w:ascii="TimesNewRoman" w:hAnsi="TimesNewRoman"/>
        </w:rPr>
        <w:t>Организации</w:t>
      </w:r>
      <w:r w:rsidR="003F6FE1" w:rsidRPr="00A024CC">
        <w:rPr>
          <w:rFonts w:ascii="TimesNewRoman" w:hAnsi="TimesNewRoman"/>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EB691A" w:rsidRPr="00A024CC">
        <w:rPr>
          <w:rFonts w:ascii="TimesNewRoman" w:hAnsi="TimesNewRoman"/>
        </w:rPr>
        <w:t>Организации</w:t>
      </w:r>
      <w:r w:rsidR="003F6FE1" w:rsidRPr="00A024CC">
        <w:rPr>
          <w:rFonts w:ascii="TimesNewRoman" w:hAnsi="TimesNewRoman"/>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EB691A" w:rsidRPr="00A024CC">
        <w:rPr>
          <w:rFonts w:ascii="TimesNewRoman" w:hAnsi="TimesNewRoman"/>
        </w:rPr>
        <w:t>Организацией</w:t>
      </w:r>
      <w:r w:rsidR="003F6FE1" w:rsidRPr="00A024CC">
        <w:rPr>
          <w:rFonts w:ascii="TimesNewRoman" w:hAnsi="TimesNewRoman"/>
        </w:rPr>
        <w:t xml:space="preserve"> </w:t>
      </w:r>
      <w:r w:rsidR="003F6FE1" w:rsidRPr="00A024CC">
        <w:rPr>
          <w:rFonts w:ascii="TimesNewRoman" w:hAnsi="TimesNewRoman"/>
          <w:highlight w:val="white"/>
        </w:rPr>
        <w:t xml:space="preserve">и субъектом персональных данных либо если </w:t>
      </w:r>
      <w:r w:rsidR="00EB691A" w:rsidRPr="00A024CC">
        <w:rPr>
          <w:rFonts w:ascii="TimesNewRoman" w:hAnsi="TimesNewRoman"/>
        </w:rPr>
        <w:t>Организация</w:t>
      </w:r>
      <w:r w:rsidR="003F6FE1" w:rsidRPr="00A024CC">
        <w:rPr>
          <w:rFonts w:ascii="TimesNewRoman" w:hAnsi="TimesNewRoman"/>
        </w:rPr>
        <w:t xml:space="preserve"> </w:t>
      </w:r>
      <w:r w:rsidR="003F6FE1" w:rsidRPr="00A024CC">
        <w:rPr>
          <w:rFonts w:ascii="TimesNewRoman" w:hAnsi="TimesNewRoman"/>
          <w:highlight w:val="white"/>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3F6FE1" w:rsidRPr="00A024CC" w:rsidRDefault="0047692E" w:rsidP="00C4492E">
      <w:pPr>
        <w:pStyle w:val="125"/>
        <w:spacing w:line="240" w:lineRule="auto"/>
        <w:ind w:firstLine="624"/>
        <w:rPr>
          <w:rFonts w:ascii="TimesNewRoman" w:hAnsi="TimesNewRoman"/>
          <w:highlight w:val="white"/>
        </w:rPr>
      </w:pPr>
      <w:r w:rsidRPr="00A024CC">
        <w:rPr>
          <w:rFonts w:ascii="TimesNewRoman" w:hAnsi="TimesNewRoman"/>
          <w:highlight w:val="white"/>
        </w:rPr>
        <w:t>6</w:t>
      </w:r>
      <w:r w:rsidR="003F6FE1" w:rsidRPr="00A024CC">
        <w:rPr>
          <w:rFonts w:ascii="TimesNewRoman" w:hAnsi="TimesNewRoman"/>
          <w:highlight w:val="white"/>
        </w:rPr>
        <w:t xml:space="preserve">) В случае отзыва субъектом персональных данных согласия на обработку его персональных данных </w:t>
      </w:r>
      <w:r w:rsidR="00EB691A" w:rsidRPr="00A024CC">
        <w:rPr>
          <w:rFonts w:ascii="TimesNewRoman" w:hAnsi="TimesNewRoman"/>
        </w:rPr>
        <w:t>Организация</w:t>
      </w:r>
      <w:r w:rsidR="003F6FE1" w:rsidRPr="00A024CC">
        <w:rPr>
          <w:rFonts w:ascii="TimesNewRoman" w:hAnsi="TimesNewRoman"/>
        </w:rPr>
        <w:t xml:space="preserve"> </w:t>
      </w:r>
      <w:r w:rsidR="003F6FE1" w:rsidRPr="00A024CC">
        <w:rPr>
          <w:rFonts w:ascii="TimesNewRoman" w:hAnsi="TimesNewRoman"/>
          <w:highlight w:val="white"/>
        </w:rPr>
        <w:t xml:space="preserve">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EB691A" w:rsidRPr="00A024CC">
        <w:rPr>
          <w:rFonts w:ascii="TimesNewRoman" w:hAnsi="TimesNewRoman"/>
        </w:rPr>
        <w:t>Организации</w:t>
      </w:r>
      <w:r w:rsidR="003F6FE1" w:rsidRPr="00A024CC">
        <w:rPr>
          <w:rFonts w:ascii="TimesNewRoman" w:hAnsi="TimesNewRoman"/>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EB691A" w:rsidRPr="00A024CC">
        <w:rPr>
          <w:rFonts w:ascii="TimesNewRoman" w:hAnsi="TimesNewRoman"/>
        </w:rPr>
        <w:t>Организации</w:t>
      </w:r>
      <w:r w:rsidR="003F6FE1" w:rsidRPr="00A024CC">
        <w:rPr>
          <w:rFonts w:ascii="TimesNewRoman" w:hAnsi="TimesNewRoman"/>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EB691A" w:rsidRPr="00A024CC">
        <w:rPr>
          <w:rFonts w:ascii="TimesNewRoman" w:hAnsi="TimesNewRoman"/>
        </w:rPr>
        <w:t>Организацией</w:t>
      </w:r>
      <w:r w:rsidR="003F6FE1" w:rsidRPr="00A024CC">
        <w:rPr>
          <w:rFonts w:ascii="TimesNewRoman" w:hAnsi="TimesNewRoman"/>
        </w:rPr>
        <w:t xml:space="preserve"> </w:t>
      </w:r>
      <w:r w:rsidR="003F6FE1" w:rsidRPr="00A024CC">
        <w:rPr>
          <w:rFonts w:ascii="TimesNewRoman" w:hAnsi="TimesNewRoman"/>
          <w:highlight w:val="white"/>
        </w:rPr>
        <w:t xml:space="preserve">и субъектом персональных данных либо если </w:t>
      </w:r>
      <w:r w:rsidR="00EB691A" w:rsidRPr="00A024CC">
        <w:rPr>
          <w:rFonts w:ascii="TimesNewRoman" w:hAnsi="TimesNewRoman"/>
        </w:rPr>
        <w:t>Организация</w:t>
      </w:r>
      <w:r w:rsidR="003F6FE1" w:rsidRPr="00A024CC">
        <w:rPr>
          <w:rFonts w:ascii="TimesNewRoman" w:hAnsi="TimesNewRoman"/>
        </w:rPr>
        <w:t xml:space="preserve"> </w:t>
      </w:r>
      <w:r w:rsidR="003F6FE1" w:rsidRPr="00A024CC">
        <w:rPr>
          <w:rFonts w:ascii="TimesNewRoman" w:hAnsi="TimesNewRoman"/>
          <w:highlight w:val="white"/>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47692E" w:rsidRPr="00A024CC" w:rsidRDefault="0047692E" w:rsidP="00C4492E">
      <w:pPr>
        <w:pStyle w:val="125"/>
        <w:spacing w:line="240" w:lineRule="auto"/>
        <w:ind w:firstLine="624"/>
        <w:rPr>
          <w:rFonts w:ascii="TimesNewRoman" w:hAnsi="TimesNewRoman"/>
          <w:highlight w:val="white"/>
        </w:rPr>
      </w:pPr>
      <w:bookmarkStart w:id="49" w:name="_Hlk112311815"/>
      <w:r w:rsidRPr="00A024CC">
        <w:rPr>
          <w:rFonts w:ascii="TimesNewRoman" w:hAnsi="TimesNewRoman"/>
          <w:highlight w:val="white"/>
        </w:rPr>
        <w:t xml:space="preserve">7) В случае обращения субъекта персональных данных в </w:t>
      </w:r>
      <w:r w:rsidR="00EB691A" w:rsidRPr="00A024CC">
        <w:rPr>
          <w:rFonts w:ascii="TimesNewRoman" w:hAnsi="TimesNewRoman"/>
        </w:rPr>
        <w:t xml:space="preserve">Организацию </w:t>
      </w:r>
      <w:r w:rsidRPr="00A024CC">
        <w:rPr>
          <w:rFonts w:ascii="TimesNewRoman" w:hAnsi="TimesNewRoman"/>
          <w:highlight w:val="white"/>
        </w:rPr>
        <w:t>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Федеральным законом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w:t>
      </w:r>
      <w:bookmarkEnd w:id="49"/>
      <w:r w:rsidRPr="00A024CC">
        <w:rPr>
          <w:rFonts w:ascii="TimesNewRoman" w:hAnsi="TimesNewRoman"/>
          <w:highlight w:val="white"/>
        </w:rPr>
        <w:t xml:space="preserve"> информации.</w:t>
      </w:r>
    </w:p>
    <w:p w:rsidR="003F6FE1" w:rsidRPr="00A024CC" w:rsidRDefault="0047692E" w:rsidP="00C4492E">
      <w:pPr>
        <w:pStyle w:val="125"/>
        <w:spacing w:line="240" w:lineRule="auto"/>
        <w:ind w:firstLine="624"/>
        <w:rPr>
          <w:rFonts w:ascii="TimesNewRoman" w:hAnsi="TimesNewRoman"/>
          <w:highlight w:val="white"/>
        </w:rPr>
      </w:pPr>
      <w:r w:rsidRPr="00A024CC">
        <w:rPr>
          <w:rFonts w:ascii="TimesNewRoman" w:hAnsi="TimesNewRoman"/>
          <w:highlight w:val="white"/>
        </w:rPr>
        <w:t>8</w:t>
      </w:r>
      <w:r w:rsidR="003F6FE1" w:rsidRPr="00A024CC">
        <w:rPr>
          <w:rFonts w:ascii="TimesNewRoman" w:hAnsi="TimesNewRoman"/>
          <w:highlight w:val="white"/>
        </w:rPr>
        <w:t xml:space="preserve">) В случае отсутствия возможности уничтожения персональных данных в течение указанного срока, </w:t>
      </w:r>
      <w:r w:rsidR="00EB691A" w:rsidRPr="00A024CC">
        <w:rPr>
          <w:rFonts w:ascii="TimesNewRoman" w:hAnsi="TimesNewRoman"/>
        </w:rPr>
        <w:t>Организация</w:t>
      </w:r>
      <w:r w:rsidR="003F6FE1" w:rsidRPr="00A024CC">
        <w:rPr>
          <w:rFonts w:ascii="TimesNewRoman" w:hAnsi="TimesNewRoman"/>
        </w:rPr>
        <w:t xml:space="preserve"> </w:t>
      </w:r>
      <w:r w:rsidR="003F6FE1" w:rsidRPr="00A024CC">
        <w:rPr>
          <w:rFonts w:ascii="TimesNewRoman" w:hAnsi="TimesNewRoman"/>
          <w:highlight w:val="white"/>
        </w:rPr>
        <w:t xml:space="preserve">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00EB691A" w:rsidRPr="00A024CC">
        <w:rPr>
          <w:rFonts w:ascii="TimesNewRoman" w:hAnsi="TimesNewRoman"/>
        </w:rPr>
        <w:t>Организации</w:t>
      </w:r>
      <w:r w:rsidR="003F6FE1" w:rsidRPr="00A024CC">
        <w:rPr>
          <w:rFonts w:ascii="TimesNewRoman" w:hAnsi="TimesNewRoman"/>
          <w:highlight w:val="white"/>
        </w:rPr>
        <w:t xml:space="preserve">) и </w:t>
      </w:r>
      <w:r w:rsidR="003F6FE1" w:rsidRPr="00A024CC">
        <w:rPr>
          <w:rFonts w:ascii="TimesNewRoman" w:hAnsi="TimesNewRoman"/>
          <w:highlight w:val="white"/>
        </w:rPr>
        <w:lastRenderedPageBreak/>
        <w:t>обеспечивает уничтожение персональных данных в срок не более чем шесть месяцев, если иной срок не установлен федеральными законами.</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 xml:space="preserve">8.3. Правила рассмотрения запросов субъектов персональных данных или их представителей в </w:t>
      </w:r>
      <w:r w:rsidR="00EB691A" w:rsidRPr="00A024CC">
        <w:rPr>
          <w:rFonts w:ascii="TimesNewRoman" w:hAnsi="TimesNewRoman"/>
        </w:rPr>
        <w:t>Организации</w:t>
      </w:r>
      <w:r w:rsidRPr="00A024CC">
        <w:rPr>
          <w:rFonts w:ascii="TimesNewRoman" w:hAnsi="TimesNewRoman"/>
          <w:highlight w:val="white"/>
        </w:rPr>
        <w:t xml:space="preserve">, а также формы рассмотрения </w:t>
      </w:r>
      <w:r w:rsidRPr="00A024CC">
        <w:rPr>
          <w:rFonts w:ascii="TimesNewRoman" w:hAnsi="TimesNewRoman"/>
        </w:rPr>
        <w:t xml:space="preserve">соответствующих запросов субъектов персональных данных или их представителей утверждаются приказом </w:t>
      </w:r>
      <w:r w:rsidR="00EB691A" w:rsidRPr="00A024CC">
        <w:rPr>
          <w:rFonts w:ascii="TimesNewRoman" w:hAnsi="TimesNewRoman"/>
        </w:rPr>
        <w:t>Организации</w:t>
      </w:r>
      <w:r w:rsidRPr="00A024CC">
        <w:rPr>
          <w:rFonts w:ascii="TimesNewRoman" w:hAnsi="TimesNewRoman"/>
        </w:rPr>
        <w:t>.</w:t>
      </w:r>
    </w:p>
    <w:p w:rsidR="003F6FE1" w:rsidRPr="00A024CC" w:rsidRDefault="003F6FE1" w:rsidP="00C4492E">
      <w:pPr>
        <w:keepNext/>
        <w:keepLines/>
        <w:spacing w:before="120" w:after="120" w:line="240" w:lineRule="auto"/>
        <w:ind w:firstLine="624"/>
        <w:outlineLvl w:val="0"/>
        <w:rPr>
          <w:rFonts w:ascii="TimesNewRoman" w:eastAsia="Times New Roman" w:hAnsi="TimesNewRoman"/>
          <w:b/>
          <w:bCs/>
          <w:szCs w:val="26"/>
        </w:rPr>
      </w:pPr>
      <w:bookmarkStart w:id="50" w:name="_Toc92784928"/>
      <w:r w:rsidRPr="00A024CC">
        <w:rPr>
          <w:rFonts w:ascii="TimesNewRoman" w:eastAsia="Times New Roman" w:hAnsi="TimesNewRoman"/>
          <w:b/>
          <w:bCs/>
          <w:szCs w:val="26"/>
        </w:rPr>
        <w:t>9. Ответственность</w:t>
      </w:r>
      <w:bookmarkEnd w:id="50"/>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9.1. Лица, виновные в нарушении требований Федерального закона «О персональных данных», несут ответственность, предусмотренную законодательством Российской Федерации.</w:t>
      </w:r>
    </w:p>
    <w:p w:rsidR="003F6FE1" w:rsidRPr="00A024CC" w:rsidRDefault="003F6FE1" w:rsidP="00C4492E">
      <w:pPr>
        <w:pStyle w:val="125"/>
        <w:spacing w:line="240" w:lineRule="auto"/>
        <w:ind w:firstLine="624"/>
        <w:rPr>
          <w:rFonts w:ascii="TimesNewRoman" w:hAnsi="TimesNewRoman"/>
          <w:highlight w:val="white"/>
        </w:rPr>
      </w:pPr>
      <w:r w:rsidRPr="00A024CC">
        <w:rPr>
          <w:rFonts w:ascii="TimesNewRoman" w:hAnsi="TimesNewRoman"/>
          <w:highlight w:val="white"/>
        </w:rPr>
        <w:t>9.2.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F6FE1" w:rsidRPr="00A024CC" w:rsidRDefault="003F6FE1" w:rsidP="00C4492E">
      <w:pPr>
        <w:spacing w:after="200" w:line="240" w:lineRule="auto"/>
        <w:jc w:val="left"/>
        <w:rPr>
          <w:rFonts w:ascii="TimesNewRoman" w:eastAsia="Times New Roman" w:hAnsi="TimesNewRoman"/>
          <w:szCs w:val="20"/>
          <w:highlight w:val="white"/>
        </w:rPr>
      </w:pPr>
      <w:r w:rsidRPr="00A024CC">
        <w:rPr>
          <w:rFonts w:ascii="TimesNewRoman" w:hAnsi="TimesNewRoman"/>
          <w:highlight w:val="white"/>
        </w:rPr>
        <w:br w:type="page"/>
      </w:r>
    </w:p>
    <w:p w:rsidR="003F6FE1" w:rsidRPr="00A024CC" w:rsidRDefault="003F6FE1" w:rsidP="003F6FE1">
      <w:pPr>
        <w:jc w:val="center"/>
        <w:rPr>
          <w:rFonts w:ascii="TimesNewRoman" w:hAnsi="TimesNewRoman"/>
          <w:b/>
          <w:bCs/>
          <w:sz w:val="24"/>
          <w:szCs w:val="24"/>
        </w:rPr>
      </w:pPr>
      <w:r w:rsidRPr="00A024CC">
        <w:rPr>
          <w:rFonts w:ascii="TimesNewRoman" w:hAnsi="TimesNewRoman"/>
          <w:b/>
          <w:bCs/>
          <w:sz w:val="24"/>
          <w:szCs w:val="24"/>
        </w:rPr>
        <w:lastRenderedPageBreak/>
        <w:t>ЛИСТ ОЗНАКОМЛЕНИЯ</w:t>
      </w:r>
    </w:p>
    <w:p w:rsidR="003F6FE1" w:rsidRPr="00A024CC" w:rsidRDefault="003F6FE1" w:rsidP="003F6FE1">
      <w:pPr>
        <w:jc w:val="center"/>
        <w:rPr>
          <w:rFonts w:ascii="TimesNewRoman" w:hAnsi="TimesNewRoman"/>
        </w:rPr>
      </w:pPr>
      <w:r w:rsidRPr="00A024CC">
        <w:rPr>
          <w:rFonts w:ascii="TimesNewRoman" w:hAnsi="TimesNewRoman"/>
        </w:rPr>
        <w:t xml:space="preserve">с приказом </w:t>
      </w:r>
      <w:r w:rsidR="00A024CC" w:rsidRPr="00A024CC">
        <w:rPr>
          <w:rFonts w:ascii="TimesNewRoman" w:hAnsi="TimesNewRoman"/>
        </w:rPr>
        <w:t>ЦРР - Детский сад № 9 «Родничок»</w:t>
      </w:r>
      <w:r w:rsidRPr="00A024CC">
        <w:rPr>
          <w:rFonts w:ascii="TimesNewRoman" w:hAnsi="TimesNewRoman"/>
        </w:rPr>
        <w:t xml:space="preserve"> от </w:t>
      </w:r>
      <w:r w:rsidRPr="000F4D21">
        <w:rPr>
          <w:rFonts w:ascii="TimesNewRoman" w:hAnsi="TimesNewRoman"/>
          <w:b/>
        </w:rPr>
        <w:t>«</w:t>
      </w:r>
      <w:r w:rsidR="000F4D21" w:rsidRPr="000F4D21">
        <w:rPr>
          <w:rFonts w:ascii="TimesNewRoman" w:hAnsi="TimesNewRoman"/>
          <w:b/>
        </w:rPr>
        <w:t>06</w:t>
      </w:r>
      <w:r w:rsidRPr="000F4D21">
        <w:rPr>
          <w:rFonts w:ascii="TimesNewRoman" w:hAnsi="TimesNewRoman"/>
          <w:b/>
        </w:rPr>
        <w:t xml:space="preserve">» </w:t>
      </w:r>
      <w:r w:rsidR="000F4D21" w:rsidRPr="000F4D21">
        <w:rPr>
          <w:rFonts w:ascii="TimesNewRoman" w:hAnsi="TimesNewRoman"/>
          <w:b/>
        </w:rPr>
        <w:t xml:space="preserve">июня </w:t>
      </w:r>
      <w:r w:rsidRPr="000F4D21">
        <w:rPr>
          <w:rFonts w:ascii="TimesNewRoman" w:hAnsi="TimesNewRoman"/>
          <w:b/>
        </w:rPr>
        <w:t xml:space="preserve"> 20</w:t>
      </w:r>
      <w:r w:rsidR="000F4D21" w:rsidRPr="000F4D21">
        <w:rPr>
          <w:rFonts w:ascii="TimesNewRoman" w:hAnsi="TimesNewRoman"/>
          <w:b/>
        </w:rPr>
        <w:t>24</w:t>
      </w:r>
      <w:r w:rsidRPr="000F4D21">
        <w:rPr>
          <w:rFonts w:ascii="TimesNewRoman" w:hAnsi="TimesNewRoman"/>
          <w:b/>
        </w:rPr>
        <w:t> №</w:t>
      </w:r>
      <w:r w:rsidR="000F4D21" w:rsidRPr="000F4D21">
        <w:rPr>
          <w:rFonts w:ascii="TimesNewRoman" w:hAnsi="TimesNewRoman"/>
          <w:b/>
        </w:rPr>
        <w:t>195</w:t>
      </w:r>
      <w:r w:rsidRPr="00A024CC">
        <w:rPr>
          <w:rFonts w:ascii="TimesNewRoman" w:hAnsi="TimesNewRoman"/>
        </w:rPr>
        <w:t xml:space="preserve"> </w:t>
      </w:r>
    </w:p>
    <w:p w:rsidR="003F6FE1" w:rsidRPr="00A024CC" w:rsidRDefault="003F6FE1" w:rsidP="003F6FE1">
      <w:pPr>
        <w:ind w:right="-102" w:firstLine="624"/>
        <w:jc w:val="center"/>
        <w:rPr>
          <w:rFonts w:ascii="TimesNewRoman" w:eastAsiaTheme="minorHAnsi" w:hAnsi="TimesNewRoman"/>
          <w:szCs w:val="26"/>
          <w:lang w:eastAsia="en-US"/>
        </w:rPr>
      </w:pPr>
      <w:r w:rsidRPr="00A024CC">
        <w:rPr>
          <w:rFonts w:ascii="TimesNewRoman" w:eastAsiaTheme="minorHAnsi" w:hAnsi="TimesNewRoman"/>
          <w:szCs w:val="26"/>
          <w:lang w:eastAsia="en-US"/>
        </w:rPr>
        <w:t xml:space="preserve">«Об утверждении Политики в отношении обработки персональных данных </w:t>
      </w:r>
      <w:r w:rsidR="00C51E24" w:rsidRPr="00A024CC">
        <w:rPr>
          <w:rFonts w:ascii="TimesNewRoman" w:hAnsi="TimesNewRoman"/>
        </w:rPr>
        <w:t xml:space="preserve">в </w:t>
      </w:r>
      <w:r w:rsidR="00A024CC" w:rsidRPr="00A024CC">
        <w:rPr>
          <w:rFonts w:ascii="TimesNewRoman" w:hAnsi="TimesNewRoman"/>
        </w:rPr>
        <w:t>ЦРР - Детский сад № 9 «Родничок»</w:t>
      </w:r>
      <w:r w:rsidRPr="00A024CC">
        <w:rPr>
          <w:rFonts w:ascii="TimesNewRoman" w:eastAsiaTheme="minorHAnsi" w:hAnsi="TimesNewRoman"/>
          <w:szCs w:val="26"/>
          <w:lang w:eastAsia="en-US"/>
        </w:rPr>
        <w:t>»</w:t>
      </w:r>
    </w:p>
    <w:p w:rsidR="003F6FE1" w:rsidRPr="00A024CC" w:rsidRDefault="003F6FE1" w:rsidP="003F6FE1">
      <w:pPr>
        <w:pStyle w:val="af2"/>
        <w:rPr>
          <w:rFonts w:ascii="TimesNewRoman" w:hAnsi="TimesNewRoman"/>
          <w:b w:val="0"/>
          <w:bCs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2977"/>
        <w:gridCol w:w="2301"/>
        <w:gridCol w:w="1449"/>
        <w:gridCol w:w="1880"/>
      </w:tblGrid>
      <w:tr w:rsidR="003F6FE1" w:rsidRPr="00A024CC" w:rsidTr="00EB691A">
        <w:trPr>
          <w:trHeight w:val="255"/>
          <w:tblHeader/>
        </w:trPr>
        <w:tc>
          <w:tcPr>
            <w:tcW w:w="504" w:type="pct"/>
            <w:tcBorders>
              <w:top w:val="single" w:sz="4" w:space="0" w:color="auto"/>
              <w:left w:val="single" w:sz="4" w:space="0" w:color="auto"/>
              <w:bottom w:val="single" w:sz="4" w:space="0" w:color="auto"/>
              <w:right w:val="single" w:sz="4" w:space="0" w:color="auto"/>
            </w:tcBorders>
            <w:vAlign w:val="center"/>
            <w:hideMark/>
          </w:tcPr>
          <w:p w:rsidR="003F6FE1" w:rsidRPr="00A024CC" w:rsidRDefault="003F6FE1" w:rsidP="00EB691A">
            <w:pPr>
              <w:spacing w:line="240" w:lineRule="auto"/>
              <w:jc w:val="center"/>
              <w:rPr>
                <w:rFonts w:ascii="TimesNewRoman" w:hAnsi="TimesNewRoman"/>
                <w:b/>
                <w:sz w:val="24"/>
                <w:szCs w:val="24"/>
              </w:rPr>
            </w:pPr>
            <w:r w:rsidRPr="00A024CC">
              <w:rPr>
                <w:rFonts w:ascii="TimesNewRoman" w:hAnsi="TimesNewRoman"/>
                <w:b/>
                <w:sz w:val="24"/>
                <w:szCs w:val="24"/>
              </w:rPr>
              <w:t>№ п/п</w:t>
            </w:r>
          </w:p>
        </w:tc>
        <w:tc>
          <w:tcPr>
            <w:tcW w:w="1555" w:type="pct"/>
            <w:tcBorders>
              <w:top w:val="single" w:sz="4" w:space="0" w:color="auto"/>
              <w:left w:val="single" w:sz="4" w:space="0" w:color="auto"/>
              <w:bottom w:val="single" w:sz="4" w:space="0" w:color="auto"/>
              <w:right w:val="single" w:sz="4" w:space="0" w:color="auto"/>
            </w:tcBorders>
            <w:vAlign w:val="center"/>
            <w:hideMark/>
          </w:tcPr>
          <w:p w:rsidR="003F6FE1" w:rsidRPr="00A024CC" w:rsidRDefault="003F6FE1" w:rsidP="00EB691A">
            <w:pPr>
              <w:spacing w:line="240" w:lineRule="auto"/>
              <w:jc w:val="center"/>
              <w:rPr>
                <w:rFonts w:ascii="TimesNewRoman" w:hAnsi="TimesNewRoman"/>
                <w:b/>
                <w:sz w:val="24"/>
                <w:szCs w:val="24"/>
              </w:rPr>
            </w:pPr>
            <w:r w:rsidRPr="00A024CC">
              <w:rPr>
                <w:rFonts w:ascii="TimesNewRoman" w:hAnsi="TimesNewRoman"/>
                <w:b/>
                <w:sz w:val="24"/>
                <w:szCs w:val="24"/>
              </w:rPr>
              <w:t>ФИО</w:t>
            </w:r>
          </w:p>
        </w:tc>
        <w:tc>
          <w:tcPr>
            <w:tcW w:w="1202" w:type="pct"/>
            <w:tcBorders>
              <w:top w:val="single" w:sz="4" w:space="0" w:color="auto"/>
              <w:left w:val="single" w:sz="4" w:space="0" w:color="auto"/>
              <w:bottom w:val="single" w:sz="4" w:space="0" w:color="auto"/>
              <w:right w:val="single" w:sz="4" w:space="0" w:color="auto"/>
            </w:tcBorders>
            <w:vAlign w:val="center"/>
            <w:hideMark/>
          </w:tcPr>
          <w:p w:rsidR="003F6FE1" w:rsidRPr="00A024CC" w:rsidRDefault="003F6FE1" w:rsidP="00EB691A">
            <w:pPr>
              <w:spacing w:line="240" w:lineRule="auto"/>
              <w:jc w:val="center"/>
              <w:rPr>
                <w:rFonts w:ascii="TimesNewRoman" w:hAnsi="TimesNewRoman"/>
                <w:b/>
                <w:sz w:val="24"/>
                <w:szCs w:val="24"/>
              </w:rPr>
            </w:pPr>
            <w:r w:rsidRPr="00A024CC">
              <w:rPr>
                <w:rFonts w:ascii="TimesNewRoman" w:hAnsi="TimesNewRoman"/>
                <w:b/>
                <w:sz w:val="24"/>
                <w:szCs w:val="24"/>
              </w:rPr>
              <w:t>Должность</w:t>
            </w:r>
          </w:p>
        </w:tc>
        <w:tc>
          <w:tcPr>
            <w:tcW w:w="757" w:type="pct"/>
            <w:tcBorders>
              <w:top w:val="single" w:sz="4" w:space="0" w:color="auto"/>
              <w:left w:val="single" w:sz="4" w:space="0" w:color="auto"/>
              <w:bottom w:val="single" w:sz="4" w:space="0" w:color="auto"/>
              <w:right w:val="single" w:sz="4" w:space="0" w:color="auto"/>
            </w:tcBorders>
            <w:vAlign w:val="center"/>
            <w:hideMark/>
          </w:tcPr>
          <w:p w:rsidR="003F6FE1" w:rsidRPr="00A024CC" w:rsidRDefault="003F6FE1" w:rsidP="00EB691A">
            <w:pPr>
              <w:spacing w:line="240" w:lineRule="auto"/>
              <w:jc w:val="center"/>
              <w:rPr>
                <w:rFonts w:ascii="TimesNewRoman" w:hAnsi="TimesNewRoman"/>
                <w:b/>
                <w:bCs/>
                <w:sz w:val="24"/>
                <w:szCs w:val="24"/>
              </w:rPr>
            </w:pPr>
            <w:r w:rsidRPr="00A024CC">
              <w:rPr>
                <w:rFonts w:ascii="TimesNewRoman" w:hAnsi="TimesNewRoman"/>
                <w:b/>
                <w:bCs/>
                <w:sz w:val="24"/>
                <w:szCs w:val="24"/>
              </w:rPr>
              <w:t>Дата</w:t>
            </w:r>
          </w:p>
        </w:tc>
        <w:tc>
          <w:tcPr>
            <w:tcW w:w="982" w:type="pct"/>
            <w:tcBorders>
              <w:top w:val="single" w:sz="4" w:space="0" w:color="auto"/>
              <w:left w:val="single" w:sz="4" w:space="0" w:color="auto"/>
              <w:bottom w:val="single" w:sz="4" w:space="0" w:color="auto"/>
              <w:right w:val="single" w:sz="4" w:space="0" w:color="auto"/>
            </w:tcBorders>
            <w:vAlign w:val="center"/>
            <w:hideMark/>
          </w:tcPr>
          <w:p w:rsidR="003F6FE1" w:rsidRPr="00A024CC" w:rsidRDefault="003F6FE1" w:rsidP="00EB691A">
            <w:pPr>
              <w:spacing w:line="240" w:lineRule="auto"/>
              <w:jc w:val="center"/>
              <w:rPr>
                <w:rFonts w:ascii="TimesNewRoman" w:hAnsi="TimesNewRoman"/>
                <w:b/>
                <w:sz w:val="24"/>
                <w:szCs w:val="24"/>
              </w:rPr>
            </w:pPr>
            <w:r w:rsidRPr="00A024CC">
              <w:rPr>
                <w:rFonts w:ascii="TimesNewRoman" w:hAnsi="TimesNewRoman"/>
                <w:b/>
                <w:sz w:val="24"/>
                <w:szCs w:val="24"/>
              </w:rPr>
              <w:t>Подпись</w:t>
            </w: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r w:rsidR="003F6FE1" w:rsidRPr="00A024CC" w:rsidTr="00EB691A">
        <w:trPr>
          <w:trHeight w:val="255"/>
        </w:trPr>
        <w:tc>
          <w:tcPr>
            <w:tcW w:w="504"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120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757"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c>
          <w:tcPr>
            <w:tcW w:w="982" w:type="pct"/>
            <w:tcBorders>
              <w:top w:val="single" w:sz="4" w:space="0" w:color="auto"/>
              <w:left w:val="single" w:sz="4" w:space="0" w:color="auto"/>
              <w:bottom w:val="single" w:sz="4" w:space="0" w:color="auto"/>
              <w:right w:val="single" w:sz="4" w:space="0" w:color="auto"/>
            </w:tcBorders>
          </w:tcPr>
          <w:p w:rsidR="003F6FE1" w:rsidRPr="00A024CC" w:rsidRDefault="003F6FE1" w:rsidP="00EB691A">
            <w:pPr>
              <w:tabs>
                <w:tab w:val="left" w:pos="1418"/>
              </w:tabs>
              <w:spacing w:line="240" w:lineRule="auto"/>
              <w:rPr>
                <w:rFonts w:ascii="TimesNewRoman" w:hAnsi="TimesNewRoman"/>
                <w:b/>
                <w:bCs/>
                <w:sz w:val="24"/>
                <w:szCs w:val="24"/>
              </w:rPr>
            </w:pPr>
          </w:p>
        </w:tc>
      </w:tr>
    </w:tbl>
    <w:p w:rsidR="00EC0A91" w:rsidRPr="00A024CC" w:rsidRDefault="00EC0A91" w:rsidP="003F6FE1">
      <w:pPr>
        <w:rPr>
          <w:rFonts w:ascii="TimesNewRoman" w:hAnsi="TimesNewRoman"/>
        </w:rPr>
      </w:pPr>
    </w:p>
    <w:p w:rsidR="00EC0A91" w:rsidRPr="00A024CC" w:rsidRDefault="00EC0A91">
      <w:pPr>
        <w:ind w:firstLine="624"/>
        <w:rPr>
          <w:rFonts w:ascii="TimesNewRoman" w:hAnsi="TimesNewRoman"/>
        </w:rPr>
      </w:pPr>
    </w:p>
    <w:p w:rsidR="003F6FE1" w:rsidRPr="00A024CC" w:rsidRDefault="003F6FE1" w:rsidP="003F6FE1">
      <w:pPr>
        <w:rPr>
          <w:rFonts w:ascii="TimesNewRoman" w:hAnsi="TimesNewRoman"/>
        </w:rPr>
      </w:pPr>
    </w:p>
    <w:sectPr w:rsidR="003F6FE1" w:rsidRPr="00A024CC" w:rsidSect="00C4492E">
      <w:headerReference w:type="even" r:id="rId8"/>
      <w:headerReference w:type="default" r:id="rId9"/>
      <w:footerReference w:type="even" r:id="rId10"/>
      <w:footerReference w:type="default" r:id="rId11"/>
      <w:headerReference w:type="first" r:id="rId12"/>
      <w:footerReference w:type="first" r:id="rId13"/>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A90" w:rsidRDefault="00A43A90">
      <w:pPr>
        <w:spacing w:line="240" w:lineRule="auto"/>
      </w:pPr>
      <w:r>
        <w:separator/>
      </w:r>
    </w:p>
  </w:endnote>
  <w:endnote w:type="continuationSeparator" w:id="0">
    <w:p w:rsidR="00A43A90" w:rsidRDefault="00A43A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21" w:rsidRDefault="000F4D2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21" w:rsidRDefault="000F4D21">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21" w:rsidRDefault="000F4D2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A90" w:rsidRDefault="00A43A90">
      <w:pPr>
        <w:spacing w:line="240" w:lineRule="auto"/>
      </w:pPr>
      <w:r>
        <w:separator/>
      </w:r>
    </w:p>
  </w:footnote>
  <w:footnote w:type="continuationSeparator" w:id="0">
    <w:p w:rsidR="00A43A90" w:rsidRDefault="00A43A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21" w:rsidRDefault="000F4D21">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025265"/>
      <w:docPartObj>
        <w:docPartGallery w:val="Page Numbers (Top of Page)"/>
        <w:docPartUnique/>
      </w:docPartObj>
    </w:sdtPr>
    <w:sdtContent>
      <w:p w:rsidR="000F4D21" w:rsidRDefault="00AC4F95">
        <w:pPr>
          <w:pStyle w:val="af4"/>
          <w:jc w:val="center"/>
        </w:pPr>
        <w:fldSimple w:instr="PAGE   \* MERGEFORMAT">
          <w:r w:rsidR="00B41F5E">
            <w:rPr>
              <w:noProof/>
            </w:rPr>
            <w:t>2</w:t>
          </w:r>
        </w:fldSimple>
      </w:p>
    </w:sdtContent>
  </w:sdt>
  <w:p w:rsidR="000F4D21" w:rsidRDefault="000F4D21">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21" w:rsidRDefault="000F4D21">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B57"/>
    <w:multiLevelType w:val="multilevel"/>
    <w:tmpl w:val="41886EF8"/>
    <w:numStyleLink w:val="a"/>
  </w:abstractNum>
  <w:abstractNum w:abstractNumId="1">
    <w:nsid w:val="2CD17C0D"/>
    <w:multiLevelType w:val="multilevel"/>
    <w:tmpl w:val="1E1A192C"/>
    <w:styleLink w:val="a0"/>
    <w:lvl w:ilvl="0">
      <w:start w:val="1"/>
      <w:numFmt w:val="bullet"/>
      <w:pStyle w:val="a1"/>
      <w:suff w:val="space"/>
      <w:lvlText w:val="–"/>
      <w:lvlJc w:val="left"/>
      <w:pPr>
        <w:ind w:left="0" w:firstLine="708"/>
      </w:pPr>
      <w:rPr>
        <w:rFonts w:ascii="Times New Roman" w:hAnsi="Times New Roman" w:cs="Times New Roman" w:hint="default"/>
      </w:rPr>
    </w:lvl>
    <w:lvl w:ilvl="1">
      <w:start w:val="1"/>
      <w:numFmt w:val="bullet"/>
      <w:lvlText w:val="o"/>
      <w:lvlJc w:val="left"/>
      <w:pPr>
        <w:ind w:left="0" w:firstLine="357"/>
      </w:pPr>
      <w:rPr>
        <w:rFonts w:ascii="Courier New" w:hAnsi="Courier New" w:cs="Courier New" w:hint="default"/>
      </w:rPr>
    </w:lvl>
    <w:lvl w:ilvl="2">
      <w:start w:val="1"/>
      <w:numFmt w:val="bullet"/>
      <w:lvlText w:val=""/>
      <w:lvlJc w:val="left"/>
      <w:pPr>
        <w:ind w:left="0" w:firstLine="357"/>
      </w:pPr>
      <w:rPr>
        <w:rFonts w:ascii="Wingdings" w:hAnsi="Wingdings" w:hint="default"/>
      </w:rPr>
    </w:lvl>
    <w:lvl w:ilvl="3">
      <w:start w:val="1"/>
      <w:numFmt w:val="bullet"/>
      <w:lvlText w:val=""/>
      <w:lvlJc w:val="left"/>
      <w:pPr>
        <w:ind w:left="0" w:firstLine="357"/>
      </w:pPr>
      <w:rPr>
        <w:rFonts w:ascii="Symbol" w:hAnsi="Symbol" w:hint="default"/>
      </w:rPr>
    </w:lvl>
    <w:lvl w:ilvl="4">
      <w:start w:val="1"/>
      <w:numFmt w:val="bullet"/>
      <w:lvlText w:val="o"/>
      <w:lvlJc w:val="left"/>
      <w:pPr>
        <w:ind w:left="0" w:firstLine="357"/>
      </w:pPr>
      <w:rPr>
        <w:rFonts w:ascii="Courier New" w:hAnsi="Courier New" w:cs="Courier New" w:hint="default"/>
      </w:rPr>
    </w:lvl>
    <w:lvl w:ilvl="5">
      <w:start w:val="1"/>
      <w:numFmt w:val="bullet"/>
      <w:lvlText w:val=""/>
      <w:lvlJc w:val="left"/>
      <w:pPr>
        <w:ind w:left="0" w:firstLine="357"/>
      </w:pPr>
      <w:rPr>
        <w:rFonts w:ascii="Wingdings" w:hAnsi="Wingdings" w:hint="default"/>
      </w:rPr>
    </w:lvl>
    <w:lvl w:ilvl="6">
      <w:start w:val="1"/>
      <w:numFmt w:val="bullet"/>
      <w:lvlText w:val=""/>
      <w:lvlJc w:val="left"/>
      <w:pPr>
        <w:ind w:left="0" w:firstLine="357"/>
      </w:pPr>
      <w:rPr>
        <w:rFonts w:ascii="Symbol" w:hAnsi="Symbol" w:hint="default"/>
      </w:rPr>
    </w:lvl>
    <w:lvl w:ilvl="7">
      <w:start w:val="1"/>
      <w:numFmt w:val="bullet"/>
      <w:lvlText w:val="o"/>
      <w:lvlJc w:val="left"/>
      <w:pPr>
        <w:ind w:left="0" w:firstLine="357"/>
      </w:pPr>
      <w:rPr>
        <w:rFonts w:ascii="Courier New" w:hAnsi="Courier New" w:cs="Courier New" w:hint="default"/>
      </w:rPr>
    </w:lvl>
    <w:lvl w:ilvl="8">
      <w:start w:val="1"/>
      <w:numFmt w:val="bullet"/>
      <w:lvlText w:val=""/>
      <w:lvlJc w:val="left"/>
      <w:pPr>
        <w:ind w:left="0" w:firstLine="357"/>
      </w:pPr>
      <w:rPr>
        <w:rFonts w:ascii="Wingdings" w:hAnsi="Wingdings" w:hint="default"/>
      </w:rPr>
    </w:lvl>
  </w:abstractNum>
  <w:abstractNum w:abstractNumId="2">
    <w:nsid w:val="3BB01E28"/>
    <w:multiLevelType w:val="multilevel"/>
    <w:tmpl w:val="42E84874"/>
    <w:lvl w:ilvl="0">
      <w:start w:val="1"/>
      <w:numFmt w:val="decimal"/>
      <w:lvlText w:val="%1."/>
      <w:lvlJc w:val="left"/>
      <w:rPr>
        <w:rFonts w:ascii="Times New Roman" w:eastAsia="Times New Roman" w:hAnsi="Times New Roman" w:cs="Times New Roman"/>
        <w:b w:val="0"/>
        <w:bCs w:val="0"/>
        <w:i w:val="0"/>
        <w:iCs w:val="0"/>
        <w:smallCaps w:val="0"/>
        <w:strike w:val="0"/>
        <w:color w:val="42424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276"/>
        </w:tabs>
        <w:ind w:left="0"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8A4B67"/>
    <w:rsid w:val="00012F1C"/>
    <w:rsid w:val="000332FC"/>
    <w:rsid w:val="00045EF4"/>
    <w:rsid w:val="00081A2F"/>
    <w:rsid w:val="00095AAE"/>
    <w:rsid w:val="000C0477"/>
    <w:rsid w:val="000E04B6"/>
    <w:rsid w:val="000F4A30"/>
    <w:rsid w:val="000F4D21"/>
    <w:rsid w:val="001039BA"/>
    <w:rsid w:val="00106C8F"/>
    <w:rsid w:val="00112FCC"/>
    <w:rsid w:val="00154A10"/>
    <w:rsid w:val="001822FF"/>
    <w:rsid w:val="001C1844"/>
    <w:rsid w:val="001C31A4"/>
    <w:rsid w:val="00201580"/>
    <w:rsid w:val="002501D9"/>
    <w:rsid w:val="00282D7A"/>
    <w:rsid w:val="002970F4"/>
    <w:rsid w:val="002C1E0D"/>
    <w:rsid w:val="002C3F14"/>
    <w:rsid w:val="002F2A6E"/>
    <w:rsid w:val="0031123C"/>
    <w:rsid w:val="003373F1"/>
    <w:rsid w:val="003A3726"/>
    <w:rsid w:val="003C5964"/>
    <w:rsid w:val="003F6FE1"/>
    <w:rsid w:val="00427045"/>
    <w:rsid w:val="00435C65"/>
    <w:rsid w:val="00447EFE"/>
    <w:rsid w:val="0047081C"/>
    <w:rsid w:val="0047692E"/>
    <w:rsid w:val="004D50E0"/>
    <w:rsid w:val="00524F31"/>
    <w:rsid w:val="0053669B"/>
    <w:rsid w:val="00557414"/>
    <w:rsid w:val="00594FE7"/>
    <w:rsid w:val="005D66D0"/>
    <w:rsid w:val="005D6CA0"/>
    <w:rsid w:val="005E1211"/>
    <w:rsid w:val="005E493E"/>
    <w:rsid w:val="005F6F56"/>
    <w:rsid w:val="00625346"/>
    <w:rsid w:val="00635E11"/>
    <w:rsid w:val="0066044F"/>
    <w:rsid w:val="00663E05"/>
    <w:rsid w:val="00671890"/>
    <w:rsid w:val="006D116F"/>
    <w:rsid w:val="007054EF"/>
    <w:rsid w:val="00712E87"/>
    <w:rsid w:val="00713EE8"/>
    <w:rsid w:val="007153F3"/>
    <w:rsid w:val="007317C3"/>
    <w:rsid w:val="00760454"/>
    <w:rsid w:val="007C0B6E"/>
    <w:rsid w:val="007E00C3"/>
    <w:rsid w:val="007E0EC1"/>
    <w:rsid w:val="007F6690"/>
    <w:rsid w:val="008544DD"/>
    <w:rsid w:val="008760AC"/>
    <w:rsid w:val="00881E83"/>
    <w:rsid w:val="008A1FB0"/>
    <w:rsid w:val="008A4B67"/>
    <w:rsid w:val="008C540C"/>
    <w:rsid w:val="008D7D93"/>
    <w:rsid w:val="008E4B1F"/>
    <w:rsid w:val="00906F64"/>
    <w:rsid w:val="00923263"/>
    <w:rsid w:val="00923CC3"/>
    <w:rsid w:val="00942C4E"/>
    <w:rsid w:val="00955F6C"/>
    <w:rsid w:val="00A024CC"/>
    <w:rsid w:val="00A43A90"/>
    <w:rsid w:val="00A75739"/>
    <w:rsid w:val="00A87645"/>
    <w:rsid w:val="00A91BF7"/>
    <w:rsid w:val="00AC0ABD"/>
    <w:rsid w:val="00AC4F95"/>
    <w:rsid w:val="00AE315C"/>
    <w:rsid w:val="00B16290"/>
    <w:rsid w:val="00B166CC"/>
    <w:rsid w:val="00B41F5E"/>
    <w:rsid w:val="00B84530"/>
    <w:rsid w:val="00BF010C"/>
    <w:rsid w:val="00C07DEC"/>
    <w:rsid w:val="00C37654"/>
    <w:rsid w:val="00C4492E"/>
    <w:rsid w:val="00C50A13"/>
    <w:rsid w:val="00C51E24"/>
    <w:rsid w:val="00C567CA"/>
    <w:rsid w:val="00C87735"/>
    <w:rsid w:val="00CD17EC"/>
    <w:rsid w:val="00CD30E4"/>
    <w:rsid w:val="00CF091D"/>
    <w:rsid w:val="00D03FF7"/>
    <w:rsid w:val="00D56A38"/>
    <w:rsid w:val="00DB5E48"/>
    <w:rsid w:val="00DF2DB3"/>
    <w:rsid w:val="00DF5E90"/>
    <w:rsid w:val="00E06742"/>
    <w:rsid w:val="00E0796D"/>
    <w:rsid w:val="00E249F3"/>
    <w:rsid w:val="00E35FDD"/>
    <w:rsid w:val="00E61992"/>
    <w:rsid w:val="00EA0EF7"/>
    <w:rsid w:val="00EB691A"/>
    <w:rsid w:val="00EC0A91"/>
    <w:rsid w:val="00EC229B"/>
    <w:rsid w:val="00EC5F5A"/>
    <w:rsid w:val="00EF6EB3"/>
    <w:rsid w:val="00F0067D"/>
    <w:rsid w:val="00F01734"/>
    <w:rsid w:val="00F20542"/>
    <w:rsid w:val="00F843E3"/>
    <w:rsid w:val="00FB04E0"/>
    <w:rsid w:val="00FD2EED"/>
    <w:rsid w:val="00FE7CBE"/>
    <w:rsid w:val="00FF6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6FE1"/>
    <w:pPr>
      <w:ind w:firstLine="0"/>
    </w:pPr>
    <w:rPr>
      <w:rFonts w:ascii="Times New Roman" w:eastAsia="Calibri" w:hAnsi="Times New Roman" w:cs="Times New Roman"/>
      <w:sz w:val="26"/>
      <w:szCs w:val="28"/>
      <w:lang w:eastAsia="ru-RU"/>
    </w:rPr>
  </w:style>
  <w:style w:type="paragraph" w:styleId="10">
    <w:name w:val="heading 1"/>
    <w:basedOn w:val="a2"/>
    <w:next w:val="a2"/>
    <w:link w:val="11"/>
    <w:uiPriority w:val="9"/>
    <w:qFormat/>
    <w:rsid w:val="003F6FE1"/>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20">
    <w:name w:val="heading 2"/>
    <w:basedOn w:val="a2"/>
    <w:next w:val="a2"/>
    <w:link w:val="21"/>
    <w:uiPriority w:val="9"/>
    <w:unhideWhenUsed/>
    <w:qFormat/>
    <w:rsid w:val="003F6FE1"/>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3F6FE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3"/>
    <w:link w:val="20"/>
    <w:uiPriority w:val="9"/>
    <w:rsid w:val="003F6FE1"/>
    <w:rPr>
      <w:rFonts w:asciiTheme="majorHAnsi" w:eastAsiaTheme="majorEastAsia" w:hAnsiTheme="majorHAnsi" w:cstheme="majorBidi"/>
      <w:b/>
      <w:bCs/>
      <w:color w:val="4F81BD" w:themeColor="accent1"/>
      <w:sz w:val="26"/>
      <w:szCs w:val="26"/>
      <w:lang w:eastAsia="ru-RU"/>
    </w:rPr>
  </w:style>
  <w:style w:type="paragraph" w:styleId="a6">
    <w:name w:val="footnote text"/>
    <w:basedOn w:val="a2"/>
    <w:link w:val="a7"/>
    <w:uiPriority w:val="99"/>
    <w:semiHidden/>
    <w:unhideWhenUsed/>
    <w:rsid w:val="003F6FE1"/>
    <w:pPr>
      <w:spacing w:line="240" w:lineRule="auto"/>
    </w:pPr>
    <w:rPr>
      <w:sz w:val="20"/>
      <w:szCs w:val="20"/>
    </w:rPr>
  </w:style>
  <w:style w:type="character" w:customStyle="1" w:styleId="a7">
    <w:name w:val="Текст сноски Знак"/>
    <w:basedOn w:val="a3"/>
    <w:link w:val="a6"/>
    <w:uiPriority w:val="99"/>
    <w:semiHidden/>
    <w:rsid w:val="003F6FE1"/>
    <w:rPr>
      <w:rFonts w:ascii="Times New Roman" w:eastAsia="Calibri" w:hAnsi="Times New Roman" w:cs="Times New Roman"/>
      <w:sz w:val="20"/>
      <w:szCs w:val="20"/>
      <w:lang w:eastAsia="ru-RU"/>
    </w:rPr>
  </w:style>
  <w:style w:type="paragraph" w:customStyle="1" w:styleId="a8">
    <w:name w:val="Написание заголовка"/>
    <w:basedOn w:val="a2"/>
    <w:next w:val="a2"/>
    <w:qFormat/>
    <w:rsid w:val="003F6FE1"/>
    <w:pPr>
      <w:jc w:val="center"/>
    </w:pPr>
    <w:rPr>
      <w:b/>
      <w:bCs/>
    </w:rPr>
  </w:style>
  <w:style w:type="paragraph" w:customStyle="1" w:styleId="a9">
    <w:name w:val="Обычный (шапка документа)"/>
    <w:qFormat/>
    <w:rsid w:val="003F6FE1"/>
    <w:pPr>
      <w:widowControl w:val="0"/>
      <w:autoSpaceDE w:val="0"/>
      <w:autoSpaceDN w:val="0"/>
      <w:adjustRightInd w:val="0"/>
      <w:spacing w:line="240" w:lineRule="auto"/>
      <w:ind w:firstLine="0"/>
    </w:pPr>
    <w:rPr>
      <w:rFonts w:ascii="Times New Roman" w:eastAsia="Times New Roman" w:hAnsi="Times New Roman" w:cs="Times New Roman"/>
      <w:b/>
      <w:bCs/>
      <w:sz w:val="20"/>
      <w:szCs w:val="28"/>
      <w:lang w:eastAsia="ru-RU"/>
    </w:rPr>
  </w:style>
  <w:style w:type="paragraph" w:customStyle="1" w:styleId="aa">
    <w:name w:val="Отступ абзаца"/>
    <w:basedOn w:val="a2"/>
    <w:rsid w:val="003F6FE1"/>
    <w:pPr>
      <w:ind w:firstLine="708"/>
    </w:pPr>
    <w:rPr>
      <w:rFonts w:eastAsia="Times New Roman"/>
      <w:szCs w:val="20"/>
    </w:rPr>
  </w:style>
  <w:style w:type="paragraph" w:customStyle="1" w:styleId="ab">
    <w:name w:val="Написание блока подписей"/>
    <w:basedOn w:val="a2"/>
    <w:next w:val="a2"/>
    <w:qFormat/>
    <w:rsid w:val="003F6FE1"/>
    <w:pPr>
      <w:widowControl w:val="0"/>
      <w:autoSpaceDE w:val="0"/>
      <w:autoSpaceDN w:val="0"/>
      <w:adjustRightInd w:val="0"/>
      <w:jc w:val="left"/>
    </w:pPr>
  </w:style>
  <w:style w:type="paragraph" w:customStyle="1" w:styleId="ac">
    <w:name w:val="Слово утверждения документа"/>
    <w:basedOn w:val="a2"/>
    <w:qFormat/>
    <w:rsid w:val="003F6FE1"/>
    <w:pPr>
      <w:ind w:left="4536"/>
      <w:jc w:val="right"/>
    </w:pPr>
  </w:style>
  <w:style w:type="paragraph" w:customStyle="1" w:styleId="ad">
    <w:name w:val="Тело утверждения документа"/>
    <w:basedOn w:val="a2"/>
    <w:qFormat/>
    <w:rsid w:val="003F6FE1"/>
    <w:pPr>
      <w:ind w:left="4536"/>
      <w:jc w:val="right"/>
    </w:pPr>
  </w:style>
  <w:style w:type="paragraph" w:customStyle="1" w:styleId="ae">
    <w:name w:val="Таблицы в шаблонах"/>
    <w:basedOn w:val="a2"/>
    <w:rsid w:val="003F6FE1"/>
    <w:rPr>
      <w:rFonts w:eastAsiaTheme="minorHAnsi" w:cstheme="minorBidi"/>
      <w:sz w:val="22"/>
      <w:szCs w:val="24"/>
      <w:lang w:eastAsia="en-US"/>
    </w:rPr>
  </w:style>
  <w:style w:type="character" w:styleId="af">
    <w:name w:val="footnote reference"/>
    <w:basedOn w:val="a3"/>
    <w:uiPriority w:val="99"/>
    <w:semiHidden/>
    <w:unhideWhenUsed/>
    <w:rsid w:val="003F6FE1"/>
    <w:rPr>
      <w:vertAlign w:val="superscript"/>
    </w:rPr>
  </w:style>
  <w:style w:type="table" w:styleId="af0">
    <w:name w:val="Table Grid"/>
    <w:basedOn w:val="a4"/>
    <w:uiPriority w:val="59"/>
    <w:rsid w:val="003F6FE1"/>
    <w:pPr>
      <w:ind w:firstLine="0"/>
    </w:pPr>
    <w:rPr>
      <w:rFonts w:ascii="Times New Roman" w:eastAsia="Calibri" w:hAnsi="Times New Roman" w:cs="Times New Roman"/>
      <w:sz w:val="20"/>
      <w:szCs w:val="28"/>
    </w:rPr>
    <w:tblPr>
      <w:tblInd w:w="0" w:type="dxa"/>
      <w:tblCellMar>
        <w:top w:w="0" w:type="dxa"/>
        <w:left w:w="108" w:type="dxa"/>
        <w:bottom w:w="0" w:type="dxa"/>
        <w:right w:w="108" w:type="dxa"/>
      </w:tblCellMar>
    </w:tblPr>
  </w:style>
  <w:style w:type="table" w:customStyle="1" w:styleId="af1">
    <w:name w:val="Название документа"/>
    <w:basedOn w:val="a4"/>
    <w:uiPriority w:val="99"/>
    <w:qFormat/>
    <w:rsid w:val="003F6FE1"/>
    <w:pPr>
      <w:ind w:firstLine="0"/>
    </w:pPr>
    <w:rPr>
      <w:rFonts w:ascii="Times New Roman" w:eastAsia="Calibri" w:hAnsi="Times New Roman" w:cs="Times New Roman"/>
      <w:sz w:val="20"/>
      <w:szCs w:val="28"/>
    </w:rPr>
    <w:tblPr>
      <w:tblInd w:w="0" w:type="dxa"/>
      <w:tblCellMar>
        <w:top w:w="0" w:type="dxa"/>
        <w:left w:w="108" w:type="dxa"/>
        <w:bottom w:w="0" w:type="dxa"/>
        <w:right w:w="108" w:type="dxa"/>
      </w:tblCellMar>
    </w:tblPr>
  </w:style>
  <w:style w:type="paragraph" w:customStyle="1" w:styleId="af2">
    <w:name w:val="Стиль полужирный"/>
    <w:basedOn w:val="a2"/>
    <w:link w:val="af3"/>
    <w:rsid w:val="003F6FE1"/>
    <w:pPr>
      <w:jc w:val="center"/>
    </w:pPr>
    <w:rPr>
      <w:b/>
      <w:bCs/>
    </w:rPr>
  </w:style>
  <w:style w:type="character" w:customStyle="1" w:styleId="af3">
    <w:name w:val="Стиль полужирный Знак"/>
    <w:basedOn w:val="a3"/>
    <w:link w:val="af2"/>
    <w:rsid w:val="003F6FE1"/>
    <w:rPr>
      <w:rFonts w:ascii="Times New Roman" w:eastAsia="Calibri" w:hAnsi="Times New Roman" w:cs="Times New Roman"/>
      <w:b/>
      <w:bCs/>
      <w:sz w:val="26"/>
      <w:szCs w:val="28"/>
      <w:lang w:eastAsia="ru-RU"/>
    </w:rPr>
  </w:style>
  <w:style w:type="numbering" w:customStyle="1" w:styleId="a">
    <w:name w:val="Большой список"/>
    <w:uiPriority w:val="99"/>
    <w:rsid w:val="003F6FE1"/>
    <w:pPr>
      <w:numPr>
        <w:numId w:val="1"/>
      </w:numPr>
    </w:pPr>
  </w:style>
  <w:style w:type="paragraph" w:customStyle="1" w:styleId="1">
    <w:name w:val="Большой список уровень 1"/>
    <w:basedOn w:val="a2"/>
    <w:next w:val="a2"/>
    <w:qFormat/>
    <w:rsid w:val="003F6FE1"/>
    <w:pPr>
      <w:keepNext/>
      <w:numPr>
        <w:numId w:val="2"/>
      </w:numPr>
      <w:spacing w:before="360"/>
      <w:ind w:right="709"/>
      <w:jc w:val="center"/>
    </w:pPr>
    <w:rPr>
      <w:rFonts w:eastAsia="Times New Roman"/>
      <w:b/>
      <w:bCs/>
      <w:caps/>
    </w:rPr>
  </w:style>
  <w:style w:type="paragraph" w:customStyle="1" w:styleId="2">
    <w:name w:val="Большой список уровень 2"/>
    <w:basedOn w:val="a2"/>
    <w:qFormat/>
    <w:rsid w:val="003F6FE1"/>
    <w:pPr>
      <w:numPr>
        <w:ilvl w:val="1"/>
        <w:numId w:val="2"/>
      </w:numPr>
    </w:pPr>
    <w:rPr>
      <w:rFonts w:eastAsiaTheme="minorHAnsi"/>
      <w:lang w:eastAsia="en-US"/>
    </w:rPr>
  </w:style>
  <w:style w:type="paragraph" w:customStyle="1" w:styleId="3">
    <w:name w:val="Большой список уровень 3"/>
    <w:basedOn w:val="a2"/>
    <w:qFormat/>
    <w:rsid w:val="003F6FE1"/>
    <w:pPr>
      <w:numPr>
        <w:ilvl w:val="2"/>
        <w:numId w:val="2"/>
      </w:numPr>
    </w:pPr>
    <w:rPr>
      <w:rFonts w:eastAsiaTheme="minorHAnsi" w:cstheme="minorBidi"/>
      <w:lang w:eastAsia="en-US"/>
    </w:rPr>
  </w:style>
  <w:style w:type="paragraph" w:customStyle="1" w:styleId="a1">
    <w:name w:val="Список маркер (КейС)"/>
    <w:basedOn w:val="a2"/>
    <w:rsid w:val="003F6FE1"/>
    <w:pPr>
      <w:numPr>
        <w:numId w:val="3"/>
      </w:numPr>
    </w:pPr>
    <w:rPr>
      <w:rFonts w:eastAsia="Times New Roman"/>
      <w:szCs w:val="24"/>
    </w:rPr>
  </w:style>
  <w:style w:type="numbering" w:customStyle="1" w:styleId="a0">
    <w:name w:val="Список с маркерами"/>
    <w:uiPriority w:val="99"/>
    <w:rsid w:val="003F6FE1"/>
    <w:pPr>
      <w:numPr>
        <w:numId w:val="3"/>
      </w:numPr>
    </w:pPr>
  </w:style>
  <w:style w:type="paragraph" w:customStyle="1" w:styleId="125">
    <w:name w:val="Стиль Первая строка:  125 см"/>
    <w:basedOn w:val="a2"/>
    <w:rsid w:val="003F6FE1"/>
    <w:pPr>
      <w:ind w:firstLine="709"/>
    </w:pPr>
    <w:rPr>
      <w:rFonts w:eastAsia="Times New Roman"/>
      <w:szCs w:val="20"/>
    </w:rPr>
  </w:style>
  <w:style w:type="paragraph" w:styleId="af4">
    <w:name w:val="header"/>
    <w:basedOn w:val="a2"/>
    <w:link w:val="af5"/>
    <w:uiPriority w:val="99"/>
    <w:unhideWhenUsed/>
    <w:rsid w:val="003F6FE1"/>
    <w:pPr>
      <w:tabs>
        <w:tab w:val="center" w:pos="4677"/>
        <w:tab w:val="right" w:pos="9355"/>
      </w:tabs>
      <w:spacing w:line="240" w:lineRule="auto"/>
    </w:pPr>
  </w:style>
  <w:style w:type="character" w:customStyle="1" w:styleId="af5">
    <w:name w:val="Верхний колонтитул Знак"/>
    <w:basedOn w:val="a3"/>
    <w:link w:val="af4"/>
    <w:uiPriority w:val="99"/>
    <w:rsid w:val="003F6FE1"/>
    <w:rPr>
      <w:rFonts w:ascii="Times New Roman" w:eastAsia="Calibri" w:hAnsi="Times New Roman" w:cs="Times New Roman"/>
      <w:sz w:val="26"/>
      <w:szCs w:val="28"/>
      <w:lang w:eastAsia="ru-RU"/>
    </w:rPr>
  </w:style>
  <w:style w:type="paragraph" w:styleId="af6">
    <w:name w:val="footer"/>
    <w:basedOn w:val="a2"/>
    <w:link w:val="af7"/>
    <w:uiPriority w:val="99"/>
    <w:unhideWhenUsed/>
    <w:rsid w:val="003F6FE1"/>
    <w:pPr>
      <w:tabs>
        <w:tab w:val="center" w:pos="4677"/>
        <w:tab w:val="right" w:pos="9355"/>
      </w:tabs>
      <w:spacing w:line="240" w:lineRule="auto"/>
    </w:pPr>
  </w:style>
  <w:style w:type="character" w:customStyle="1" w:styleId="af7">
    <w:name w:val="Нижний колонтитул Знак"/>
    <w:basedOn w:val="a3"/>
    <w:link w:val="af6"/>
    <w:uiPriority w:val="99"/>
    <w:rsid w:val="003F6FE1"/>
    <w:rPr>
      <w:rFonts w:ascii="Times New Roman" w:eastAsia="Calibri" w:hAnsi="Times New Roman" w:cs="Times New Roman"/>
      <w:sz w:val="26"/>
      <w:szCs w:val="28"/>
      <w:lang w:eastAsia="ru-RU"/>
    </w:rPr>
  </w:style>
  <w:style w:type="paragraph" w:styleId="af8">
    <w:name w:val="Document Map"/>
    <w:basedOn w:val="a2"/>
    <w:link w:val="af9"/>
    <w:uiPriority w:val="99"/>
    <w:semiHidden/>
    <w:unhideWhenUsed/>
    <w:rsid w:val="003F6FE1"/>
    <w:pPr>
      <w:spacing w:line="240" w:lineRule="auto"/>
    </w:pPr>
    <w:rPr>
      <w:rFonts w:ascii="Tahoma" w:hAnsi="Tahoma" w:cs="Tahoma"/>
      <w:sz w:val="16"/>
      <w:szCs w:val="16"/>
    </w:rPr>
  </w:style>
  <w:style w:type="character" w:customStyle="1" w:styleId="af9">
    <w:name w:val="Схема документа Знак"/>
    <w:basedOn w:val="a3"/>
    <w:link w:val="af8"/>
    <w:uiPriority w:val="99"/>
    <w:semiHidden/>
    <w:rsid w:val="003F6FE1"/>
    <w:rPr>
      <w:rFonts w:ascii="Tahoma" w:eastAsia="Calibri" w:hAnsi="Tahoma" w:cs="Tahoma"/>
      <w:sz w:val="16"/>
      <w:szCs w:val="16"/>
      <w:lang w:eastAsia="ru-RU"/>
    </w:rPr>
  </w:style>
  <w:style w:type="paragraph" w:styleId="afa">
    <w:name w:val="Revision"/>
    <w:hidden/>
    <w:uiPriority w:val="99"/>
    <w:semiHidden/>
    <w:rsid w:val="00CF091D"/>
    <w:pPr>
      <w:spacing w:line="240" w:lineRule="auto"/>
      <w:ind w:firstLine="0"/>
      <w:jc w:val="left"/>
    </w:pPr>
    <w:rPr>
      <w:rFonts w:ascii="Times New Roman" w:eastAsia="Calibri" w:hAnsi="Times New Roman" w:cs="Times New Roman"/>
      <w:sz w:val="26"/>
      <w:szCs w:val="28"/>
      <w:lang w:eastAsia="ru-RU"/>
    </w:rPr>
  </w:style>
  <w:style w:type="paragraph" w:styleId="afb">
    <w:name w:val="Balloon Text"/>
    <w:basedOn w:val="a2"/>
    <w:link w:val="afc"/>
    <w:uiPriority w:val="99"/>
    <w:semiHidden/>
    <w:unhideWhenUsed/>
    <w:rsid w:val="00CF091D"/>
    <w:pPr>
      <w:spacing w:line="240" w:lineRule="auto"/>
    </w:pPr>
    <w:rPr>
      <w:rFonts w:ascii="Tahoma" w:hAnsi="Tahoma" w:cs="Tahoma"/>
      <w:sz w:val="16"/>
      <w:szCs w:val="16"/>
    </w:rPr>
  </w:style>
  <w:style w:type="character" w:customStyle="1" w:styleId="afc">
    <w:name w:val="Текст выноски Знак"/>
    <w:basedOn w:val="a3"/>
    <w:link w:val="afb"/>
    <w:uiPriority w:val="99"/>
    <w:semiHidden/>
    <w:rsid w:val="00CF091D"/>
    <w:rPr>
      <w:rFonts w:ascii="Tahoma" w:eastAsia="Calibri" w:hAnsi="Tahoma" w:cs="Tahoma"/>
      <w:sz w:val="16"/>
      <w:szCs w:val="16"/>
      <w:lang w:eastAsia="ru-RU"/>
    </w:rPr>
  </w:style>
  <w:style w:type="character" w:customStyle="1" w:styleId="afd">
    <w:name w:val="Основной текст_"/>
    <w:basedOn w:val="a3"/>
    <w:link w:val="12"/>
    <w:rsid w:val="00B41F5E"/>
    <w:rPr>
      <w:rFonts w:ascii="Times New Roman" w:eastAsia="Times New Roman" w:hAnsi="Times New Roman" w:cs="Times New Roman"/>
      <w:color w:val="424242"/>
      <w:sz w:val="26"/>
      <w:szCs w:val="26"/>
    </w:rPr>
  </w:style>
  <w:style w:type="character" w:customStyle="1" w:styleId="13">
    <w:name w:val="Заголовок №1_"/>
    <w:basedOn w:val="a3"/>
    <w:link w:val="14"/>
    <w:rsid w:val="00B41F5E"/>
    <w:rPr>
      <w:rFonts w:ascii="Times New Roman" w:eastAsia="Times New Roman" w:hAnsi="Times New Roman" w:cs="Times New Roman"/>
      <w:b/>
      <w:bCs/>
      <w:color w:val="424242"/>
      <w:sz w:val="26"/>
      <w:szCs w:val="26"/>
    </w:rPr>
  </w:style>
  <w:style w:type="character" w:customStyle="1" w:styleId="afe">
    <w:name w:val="Подпись к картинке_"/>
    <w:basedOn w:val="a3"/>
    <w:link w:val="aff"/>
    <w:rsid w:val="00B41F5E"/>
    <w:rPr>
      <w:rFonts w:ascii="Times New Roman" w:eastAsia="Times New Roman" w:hAnsi="Times New Roman" w:cs="Times New Roman"/>
      <w:b/>
      <w:bCs/>
      <w:color w:val="424242"/>
    </w:rPr>
  </w:style>
  <w:style w:type="paragraph" w:customStyle="1" w:styleId="12">
    <w:name w:val="Основной текст1"/>
    <w:basedOn w:val="a2"/>
    <w:link w:val="afd"/>
    <w:rsid w:val="00B41F5E"/>
    <w:pPr>
      <w:widowControl w:val="0"/>
      <w:spacing w:after="20" w:line="271" w:lineRule="auto"/>
      <w:ind w:firstLine="400"/>
      <w:jc w:val="left"/>
    </w:pPr>
    <w:rPr>
      <w:rFonts w:eastAsia="Times New Roman"/>
      <w:color w:val="424242"/>
      <w:szCs w:val="26"/>
      <w:lang w:eastAsia="en-US"/>
    </w:rPr>
  </w:style>
  <w:style w:type="paragraph" w:customStyle="1" w:styleId="14">
    <w:name w:val="Заголовок №1"/>
    <w:basedOn w:val="a2"/>
    <w:link w:val="13"/>
    <w:rsid w:val="00B41F5E"/>
    <w:pPr>
      <w:widowControl w:val="0"/>
      <w:spacing w:after="160" w:line="257" w:lineRule="auto"/>
      <w:ind w:left="1930" w:firstLine="370"/>
      <w:jc w:val="left"/>
      <w:outlineLvl w:val="0"/>
    </w:pPr>
    <w:rPr>
      <w:rFonts w:eastAsia="Times New Roman"/>
      <w:b/>
      <w:bCs/>
      <w:color w:val="424242"/>
      <w:szCs w:val="26"/>
      <w:lang w:eastAsia="en-US"/>
    </w:rPr>
  </w:style>
  <w:style w:type="paragraph" w:customStyle="1" w:styleId="aff">
    <w:name w:val="Подпись к картинке"/>
    <w:basedOn w:val="a2"/>
    <w:link w:val="afe"/>
    <w:rsid w:val="00B41F5E"/>
    <w:pPr>
      <w:widowControl w:val="0"/>
      <w:spacing w:line="240" w:lineRule="auto"/>
      <w:jc w:val="left"/>
    </w:pPr>
    <w:rPr>
      <w:rFonts w:eastAsia="Times New Roman"/>
      <w:b/>
      <w:bCs/>
      <w:color w:val="424242"/>
      <w:sz w:val="22"/>
      <w:szCs w:val="22"/>
      <w:lang w:eastAsia="en-US"/>
    </w:rPr>
  </w:style>
</w:styles>
</file>

<file path=word/webSettings.xml><?xml version="1.0" encoding="utf-8"?>
<w:webSettings xmlns:r="http://schemas.openxmlformats.org/officeDocument/2006/relationships" xmlns:w="http://schemas.openxmlformats.org/wordprocessingml/2006/main">
  <w:divs>
    <w:div w:id="611860429">
      <w:bodyDiv w:val="1"/>
      <w:marLeft w:val="0"/>
      <w:marRight w:val="0"/>
      <w:marTop w:val="0"/>
      <w:marBottom w:val="0"/>
      <w:divBdr>
        <w:top w:val="none" w:sz="0" w:space="0" w:color="auto"/>
        <w:left w:val="none" w:sz="0" w:space="0" w:color="auto"/>
        <w:bottom w:val="none" w:sz="0" w:space="0" w:color="auto"/>
        <w:right w:val="none" w:sz="0" w:space="0" w:color="auto"/>
      </w:divBdr>
    </w:div>
    <w:div w:id="883713408">
      <w:bodyDiv w:val="1"/>
      <w:marLeft w:val="0"/>
      <w:marRight w:val="0"/>
      <w:marTop w:val="0"/>
      <w:marBottom w:val="0"/>
      <w:divBdr>
        <w:top w:val="none" w:sz="0" w:space="0" w:color="auto"/>
        <w:left w:val="none" w:sz="0" w:space="0" w:color="auto"/>
        <w:bottom w:val="none" w:sz="0" w:space="0" w:color="auto"/>
        <w:right w:val="none" w:sz="0" w:space="0" w:color="auto"/>
      </w:divBdr>
    </w:div>
    <w:div w:id="17603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20</Pages>
  <Words>7378</Words>
  <Characters>42060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Кундик Ольга Васильевна</dc:creator>
  <cp:lastModifiedBy>User</cp:lastModifiedBy>
  <cp:revision>21</cp:revision>
  <cp:lastPrinted>2024-06-10T07:06:00Z</cp:lastPrinted>
  <dcterms:created xsi:type="dcterms:W3CDTF">2022-03-23T12:45:00Z</dcterms:created>
  <dcterms:modified xsi:type="dcterms:W3CDTF">2024-06-10T07:13:00Z</dcterms:modified>
</cp:coreProperties>
</file>