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55" w:rsidRDefault="00A52455" w:rsidP="00612DB7">
      <w:pPr>
        <w:rPr>
          <w:sz w:val="22"/>
          <w:szCs w:val="22"/>
        </w:rPr>
      </w:pPr>
    </w:p>
    <w:p w:rsidR="00A52455" w:rsidRDefault="004020BC" w:rsidP="00612DB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502400" cy="9479280"/>
            <wp:effectExtent l="19050" t="0" r="0" b="0"/>
            <wp:docPr id="2" name="Рисунок 2" descr="C:\Users\User\Pictures\Сканы\Скан_2025082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каны\Скан_20250821 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947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DB7" w:rsidRDefault="00612DB7" w:rsidP="00612DB7">
      <w:pPr>
        <w:rPr>
          <w:sz w:val="22"/>
          <w:szCs w:val="22"/>
        </w:rPr>
      </w:pPr>
    </w:p>
    <w:p w:rsidR="00B540EF" w:rsidRDefault="00B540EF" w:rsidP="00B540EF">
      <w:pPr>
        <w:jc w:val="center"/>
        <w:rPr>
          <w:b/>
        </w:rPr>
      </w:pPr>
    </w:p>
    <w:p w:rsidR="00B540EF" w:rsidRDefault="00B540EF" w:rsidP="00B540EF">
      <w:pPr>
        <w:jc w:val="center"/>
        <w:rPr>
          <w:b/>
        </w:rPr>
      </w:pPr>
    </w:p>
    <w:p w:rsidR="00B540EF" w:rsidRDefault="00B540EF" w:rsidP="00B540EF">
      <w:pPr>
        <w:jc w:val="center"/>
        <w:rPr>
          <w:b/>
        </w:rPr>
      </w:pPr>
    </w:p>
    <w:p w:rsidR="00B540EF" w:rsidRDefault="00B540EF" w:rsidP="00B540EF">
      <w:pPr>
        <w:jc w:val="center"/>
        <w:rPr>
          <w:b/>
        </w:rPr>
      </w:pPr>
    </w:p>
    <w:p w:rsidR="00B540EF" w:rsidRDefault="00B540EF" w:rsidP="00B540EF">
      <w:pPr>
        <w:jc w:val="center"/>
        <w:rPr>
          <w:b/>
        </w:rPr>
      </w:pPr>
    </w:p>
    <w:p w:rsidR="00B540EF" w:rsidRDefault="00B540EF" w:rsidP="00B540EF">
      <w:pPr>
        <w:jc w:val="center"/>
        <w:rPr>
          <w:b/>
        </w:rPr>
      </w:pPr>
      <w:r w:rsidRPr="00366745">
        <w:rPr>
          <w:b/>
        </w:rPr>
        <w:t>Пояснительная записка к учебному плану</w:t>
      </w:r>
    </w:p>
    <w:p w:rsidR="00B540EF" w:rsidRDefault="00B540EF" w:rsidP="00B540EF">
      <w:pPr>
        <w:jc w:val="center"/>
      </w:pPr>
      <w:r w:rsidRPr="00004DD5">
        <w:t xml:space="preserve">  МБДОУ «Центр развития ребёнка – Детский сад № 9 «Родничок» </w:t>
      </w:r>
    </w:p>
    <w:p w:rsidR="00B540EF" w:rsidRPr="000C43D2" w:rsidRDefault="00B540EF" w:rsidP="00B540EF">
      <w:pPr>
        <w:spacing w:line="276" w:lineRule="auto"/>
        <w:ind w:left="10" w:right="20" w:firstLine="562"/>
        <w:jc w:val="both"/>
      </w:pPr>
      <w:r>
        <w:t>на основе   адаптированной образовательной</w:t>
      </w:r>
      <w:r w:rsidRPr="000C43D2">
        <w:t xml:space="preserve"> про</w:t>
      </w:r>
      <w:r>
        <w:t xml:space="preserve">граммы </w:t>
      </w:r>
      <w:proofErr w:type="gramStart"/>
      <w:r>
        <w:t>для</w:t>
      </w:r>
      <w:proofErr w:type="gramEnd"/>
      <w:r>
        <w:t xml:space="preserve"> обучающихся с ЗПР,</w:t>
      </w:r>
      <w:r w:rsidRPr="00B540EF">
        <w:t xml:space="preserve"> </w:t>
      </w:r>
      <w:r>
        <w:t>адаптированной образовательной п</w:t>
      </w:r>
      <w:r w:rsidR="0046110A">
        <w:t>рограммой для обучающихся с  РАС</w:t>
      </w:r>
      <w:r>
        <w:t>, адаптированной образовательной программой для обучающихся с УО.</w:t>
      </w:r>
    </w:p>
    <w:p w:rsidR="00B540EF" w:rsidRPr="000C43D2" w:rsidRDefault="00B540EF" w:rsidP="00B540EF">
      <w:pPr>
        <w:spacing w:line="276" w:lineRule="auto"/>
        <w:ind w:left="10" w:right="20" w:firstLine="562"/>
        <w:jc w:val="both"/>
      </w:pPr>
    </w:p>
    <w:p w:rsidR="00B540EF" w:rsidRPr="00575872" w:rsidRDefault="00B540EF" w:rsidP="00B540EF">
      <w:pPr>
        <w:jc w:val="center"/>
        <w:rPr>
          <w:b/>
        </w:rPr>
      </w:pPr>
    </w:p>
    <w:p w:rsidR="00B540EF" w:rsidRPr="000C43D2" w:rsidRDefault="00B540EF" w:rsidP="00B540EF">
      <w:pPr>
        <w:spacing w:line="276" w:lineRule="auto"/>
        <w:ind w:left="10" w:right="20" w:firstLine="562"/>
        <w:jc w:val="both"/>
      </w:pPr>
      <w:r w:rsidRPr="008A6295">
        <w:t xml:space="preserve">Содержание </w:t>
      </w:r>
      <w:proofErr w:type="spellStart"/>
      <w:proofErr w:type="gramStart"/>
      <w:r w:rsidRPr="008A6295">
        <w:t>воспитательно</w:t>
      </w:r>
      <w:proofErr w:type="spellEnd"/>
      <w:r w:rsidRPr="008A6295">
        <w:t>- обр</w:t>
      </w:r>
      <w:r w:rsidR="0046110A">
        <w:t>азовательной</w:t>
      </w:r>
      <w:proofErr w:type="gramEnd"/>
      <w:r w:rsidR="0046110A">
        <w:t xml:space="preserve"> работы в группах </w:t>
      </w:r>
      <w:r w:rsidRPr="008A6295">
        <w:t>6-</w:t>
      </w:r>
      <w:r w:rsidR="0046110A">
        <w:t xml:space="preserve">7 </w:t>
      </w:r>
      <w:r w:rsidRPr="008A6295">
        <w:t xml:space="preserve">летнего  возраста компенсирующей направленности реализуется в соответствии с      адаптированной образовательной </w:t>
      </w:r>
      <w:r w:rsidR="0046110A">
        <w:t>программой</w:t>
      </w:r>
      <w:r>
        <w:t xml:space="preserve"> для обучающихся с ЗПР,</w:t>
      </w:r>
      <w:r w:rsidRPr="008A6295">
        <w:t xml:space="preserve">  </w:t>
      </w:r>
      <w:r>
        <w:t>адаптированной образовательной п</w:t>
      </w:r>
      <w:r w:rsidR="0046110A">
        <w:t>рограммой для обучающихся с  РАС</w:t>
      </w:r>
      <w:r>
        <w:t>, адаптированной образовательной программой для обучающихся с УО.</w:t>
      </w:r>
    </w:p>
    <w:p w:rsidR="00B540EF" w:rsidRPr="008A6295" w:rsidRDefault="00B540EF" w:rsidP="00B540EF">
      <w:pPr>
        <w:pStyle w:val="a4"/>
        <w:ind w:right="257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B540EF" w:rsidRPr="00821F32" w:rsidRDefault="00B540EF" w:rsidP="00B540EF">
      <w:pPr>
        <w:jc w:val="both"/>
        <w:rPr>
          <w:rFonts w:eastAsia="Calibri"/>
          <w:sz w:val="22"/>
          <w:szCs w:val="22"/>
          <w:lang w:eastAsia="en-US"/>
        </w:rPr>
      </w:pPr>
      <w:r>
        <w:t xml:space="preserve"> При построении образовательного процесса для детей учитывается максимально допустимый объём образовательной нагрузки в соответствии с </w:t>
      </w:r>
      <w:proofErr w:type="spellStart"/>
      <w:r>
        <w:t>СанПиН</w:t>
      </w:r>
      <w:proofErr w:type="spellEnd"/>
      <w:r>
        <w:t xml:space="preserve"> 2.4.3648-20 максимально допустимый  объём образовательной нагрузки в первой половине д</w:t>
      </w:r>
      <w:r w:rsidR="0046110A">
        <w:t xml:space="preserve">ня не должен превышать в подготовительной группе – 90 </w:t>
      </w:r>
      <w:r>
        <w:rPr>
          <w:rFonts w:eastAsia="Calibri"/>
          <w:lang w:eastAsia="en-US"/>
        </w:rPr>
        <w:t xml:space="preserve">мин </w:t>
      </w:r>
      <w:r w:rsidRPr="00821F32">
        <w:rPr>
          <w:rFonts w:eastAsia="Calibri"/>
          <w:lang w:eastAsia="en-US"/>
        </w:rPr>
        <w:t xml:space="preserve"> при организации одного занятия после дневного сна</w:t>
      </w:r>
      <w:r>
        <w:t xml:space="preserve">, </w:t>
      </w:r>
      <w:r w:rsidRPr="00821F32">
        <w:t>продолжительность</w:t>
      </w:r>
      <w:r>
        <w:t xml:space="preserve"> непрерывной непосредственно </w:t>
      </w:r>
      <w:proofErr w:type="gramStart"/>
      <w:r>
        <w:t>–о</w:t>
      </w:r>
      <w:proofErr w:type="gramEnd"/>
      <w:r>
        <w:t>бразоват</w:t>
      </w:r>
      <w:r w:rsidR="0046110A">
        <w:t xml:space="preserve">ельной деятельности для детей </w:t>
      </w:r>
      <w:r>
        <w:t>6</w:t>
      </w:r>
      <w:r w:rsidR="0046110A">
        <w:t>-7 лет- не более 30</w:t>
      </w:r>
      <w:r>
        <w:t xml:space="preserve"> мин. Между организованной образовательной деятельностью предусмотрены перерывы не менее 10 минут. Во время проведения НОД проводятся физкультминутки. Непосредственно- образовательная деятельность организована через разные формы работы с детьми: развивающие игровые ситуации, игры-путешествия, экскурсии, дидактические игры, проектную деятельность. Для реализации личностно- ориентированного подхода, наряду с фронтальными формами организации  детей, осуществляются подгрупповые, малыми подгруппами и индивидуальные.</w:t>
      </w:r>
    </w:p>
    <w:p w:rsidR="00B540EF" w:rsidRDefault="00B540EF" w:rsidP="00B540EF">
      <w:pPr>
        <w:jc w:val="both"/>
      </w:pPr>
      <w:r>
        <w:t xml:space="preserve">Инвариантная часть содержит  четыре образовательных области: познавательное развитие, речевое развитие, художественно- эстетическое развитие, физическое развитие, реализуется  через непосредственно- образовательную деятельность, совместную образовательную </w:t>
      </w:r>
      <w:proofErr w:type="gramStart"/>
      <w:r>
        <w:t>деятельность</w:t>
      </w:r>
      <w:proofErr w:type="gramEnd"/>
      <w:r>
        <w:t xml:space="preserve"> осуществляемую в ходе режимных моментов, самостоятельную деятельность детей.</w:t>
      </w:r>
    </w:p>
    <w:p w:rsidR="00B540EF" w:rsidRDefault="00B540EF" w:rsidP="00B540EF">
      <w:pPr>
        <w:jc w:val="both"/>
      </w:pPr>
    </w:p>
    <w:p w:rsidR="00B540EF" w:rsidRDefault="00B540EF" w:rsidP="00B540EF">
      <w:pPr>
        <w:jc w:val="both"/>
      </w:pPr>
      <w:r>
        <w:t>Образовательная область «Познавательное развитие» включает занятия по познавательно-исследовательской деятельности (1 раз в неделю); развитие матема</w:t>
      </w:r>
      <w:r w:rsidR="0046110A">
        <w:t xml:space="preserve">тических представлений </w:t>
      </w:r>
      <w:proofErr w:type="gramStart"/>
      <w:r w:rsidR="0046110A">
        <w:t xml:space="preserve">( </w:t>
      </w:r>
      <w:proofErr w:type="gramEnd"/>
      <w:r w:rsidR="0046110A">
        <w:t xml:space="preserve">подготовительная </w:t>
      </w:r>
      <w:r>
        <w:t xml:space="preserve"> группа -2раз в неделю).</w:t>
      </w:r>
    </w:p>
    <w:p w:rsidR="00B540EF" w:rsidRDefault="00B540EF" w:rsidP="00B540EF">
      <w:pPr>
        <w:jc w:val="both"/>
      </w:pPr>
      <w:r>
        <w:t>Образовательная область «Социально-коммуникативное развитие»  реализуется в процессе  совместной образовательной  деятельности педагога с детьми в режимных моментах, а также в процессе самостоятельной деятельности детей.</w:t>
      </w:r>
    </w:p>
    <w:p w:rsidR="00B540EF" w:rsidRDefault="00B540EF" w:rsidP="00B540EF">
      <w:pPr>
        <w:jc w:val="both"/>
      </w:pPr>
      <w:r>
        <w:t>Программные задачи образовательной области «Речевое развитие» реализуются через НОД по развитию речи.</w:t>
      </w:r>
    </w:p>
    <w:p w:rsidR="00B540EF" w:rsidRPr="00692AAF" w:rsidRDefault="00B540EF" w:rsidP="00B540EF">
      <w:pPr>
        <w:jc w:val="both"/>
        <w:rPr>
          <w:color w:val="C00000"/>
        </w:rPr>
      </w:pPr>
      <w:r>
        <w:t>Образовательная область «Художественно- эстетическое развитие» реализуется через организованную образовательную деятельность, образовательную деятельность</w:t>
      </w:r>
      <w:r w:rsidR="0046110A">
        <w:t>,</w:t>
      </w:r>
      <w:r>
        <w:t xml:space="preserve"> осуществляемую в ходе режимных моментов, самостоятельную деятельность детей. Занятия по рисованию про</w:t>
      </w:r>
      <w:r w:rsidR="0046110A">
        <w:t xml:space="preserve">водятся в подготовительной </w:t>
      </w:r>
      <w:r>
        <w:t xml:space="preserve">группе – 1 раз в неделю. Занятия лепкой и аппликацией проводятся через неделю. </w:t>
      </w:r>
    </w:p>
    <w:p w:rsidR="00B540EF" w:rsidRPr="00692AAF" w:rsidRDefault="00B540EF" w:rsidP="00B540EF">
      <w:pPr>
        <w:jc w:val="both"/>
        <w:rPr>
          <w:color w:val="C00000"/>
        </w:rPr>
      </w:pPr>
      <w:r>
        <w:t xml:space="preserve">Занятия </w:t>
      </w:r>
      <w:r w:rsidR="0046110A">
        <w:t xml:space="preserve">по </w:t>
      </w:r>
      <w:r>
        <w:t>развитию речи, математике, познавательно-исследовательской деятельности проводит дефектолог.</w:t>
      </w:r>
    </w:p>
    <w:p w:rsidR="00B540EF" w:rsidRDefault="00B540EF" w:rsidP="00B540EF">
      <w:pPr>
        <w:jc w:val="both"/>
      </w:pPr>
    </w:p>
    <w:p w:rsidR="00B540EF" w:rsidRPr="00692AAF" w:rsidRDefault="00B540EF" w:rsidP="00B540EF">
      <w:pPr>
        <w:jc w:val="both"/>
        <w:rPr>
          <w:color w:val="C00000"/>
        </w:rPr>
      </w:pPr>
    </w:p>
    <w:p w:rsidR="00B540EF" w:rsidRDefault="00B540EF" w:rsidP="00B540EF">
      <w:pPr>
        <w:jc w:val="both"/>
      </w:pPr>
    </w:p>
    <w:p w:rsidR="00B540EF" w:rsidRPr="00613C20" w:rsidRDefault="00B540EF" w:rsidP="00B540EF">
      <w:pPr>
        <w:jc w:val="both"/>
      </w:pPr>
    </w:p>
    <w:p w:rsidR="00B540EF" w:rsidRDefault="00B540EF" w:rsidP="00B540EF"/>
    <w:p w:rsidR="0013640F" w:rsidRDefault="0013640F" w:rsidP="0046110A">
      <w:pPr>
        <w:jc w:val="both"/>
      </w:pPr>
    </w:p>
    <w:sectPr w:rsidR="0013640F" w:rsidSect="0046110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DB7"/>
    <w:rsid w:val="00027C69"/>
    <w:rsid w:val="0013640F"/>
    <w:rsid w:val="00221208"/>
    <w:rsid w:val="002318C4"/>
    <w:rsid w:val="004020BC"/>
    <w:rsid w:val="0042070C"/>
    <w:rsid w:val="0046110A"/>
    <w:rsid w:val="00575872"/>
    <w:rsid w:val="005A6D13"/>
    <w:rsid w:val="00612DB7"/>
    <w:rsid w:val="008A6295"/>
    <w:rsid w:val="00A43C13"/>
    <w:rsid w:val="00A52455"/>
    <w:rsid w:val="00AB55A5"/>
    <w:rsid w:val="00B405D2"/>
    <w:rsid w:val="00B540EF"/>
    <w:rsid w:val="00F3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75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75872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20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0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D03D-765E-47F8-8B6A-E717D771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Алёнка-пк</dc:creator>
  <cp:lastModifiedBy>User</cp:lastModifiedBy>
  <cp:revision>5</cp:revision>
  <cp:lastPrinted>2025-06-25T07:52:00Z</cp:lastPrinted>
  <dcterms:created xsi:type="dcterms:W3CDTF">2024-08-07T11:31:00Z</dcterms:created>
  <dcterms:modified xsi:type="dcterms:W3CDTF">2025-08-21T11:33:00Z</dcterms:modified>
</cp:coreProperties>
</file>